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736320"/>
    <w:bookmarkEnd w:id="0"/>
    <w:p w14:paraId="0BBC816E" w14:textId="5347BCB1" w:rsidR="003059F5" w:rsidRPr="00461CB4" w:rsidRDefault="003151A1" w:rsidP="00461CB4">
      <w:pPr>
        <w:pStyle w:val="Ttulo"/>
      </w:pPr>
      <w:r w:rsidRPr="00461CB4">
        <mc:AlternateContent>
          <mc:Choice Requires="wps">
            <w:drawing>
              <wp:anchor distT="0" distB="0" distL="114300" distR="114300" simplePos="0" relativeHeight="251659264" behindDoc="0" locked="0" layoutInCell="1" allowOverlap="1" wp14:anchorId="021EC552" wp14:editId="28636866">
                <wp:simplePos x="0" y="0"/>
                <wp:positionH relativeFrom="page">
                  <wp:align>right</wp:align>
                </wp:positionH>
                <wp:positionV relativeFrom="page">
                  <wp:posOffset>180340</wp:posOffset>
                </wp:positionV>
                <wp:extent cx="435600" cy="2080800"/>
                <wp:effectExtent l="0" t="0" r="22225" b="15240"/>
                <wp:wrapNone/>
                <wp:docPr id="1675698683" name="Rectángulo 1"/>
                <wp:cNvGraphicFramePr/>
                <a:graphic xmlns:a="http://schemas.openxmlformats.org/drawingml/2006/main">
                  <a:graphicData uri="http://schemas.microsoft.com/office/word/2010/wordprocessingShape">
                    <wps:wsp>
                      <wps:cNvSpPr/>
                      <wps:spPr>
                        <a:xfrm>
                          <a:off x="0" y="0"/>
                          <a:ext cx="435600" cy="20808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0F8272" id="Rectángulo 1" o:spid="_x0000_s1026" style="position:absolute;margin-left:-16.9pt;margin-top:14.2pt;width:34.3pt;height:163.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" fillcolor="#8eaadb [1940]" strokecolor="#8eaadb [1940]" strokeweight="1pt">
                <w10:wrap anchorx="page" anchory="page"/>
              </v:rect>
            </w:pict>
          </mc:Fallback>
        </mc:AlternateContent>
      </w:r>
      <w:r w:rsidR="001E5E3C" w:rsidRPr="00461CB4">
        <w:t xml:space="preserve">Título del trabajo </w:t>
      </w:r>
      <w:r w:rsidR="003059F5" w:rsidRPr="00461CB4">
        <w:t>en español. Como máximo veinte palabras y tres líneas</w:t>
      </w:r>
    </w:p>
    <w:p w14:paraId="14333400" w14:textId="584BEE33" w:rsidR="001E5E3C" w:rsidRPr="003059F5" w:rsidRDefault="003059F5" w:rsidP="00461CB4">
      <w:pPr>
        <w:pStyle w:val="Ttulo"/>
        <w:rPr>
          <w:color w:val="FF0000"/>
          <w:sz w:val="24"/>
        </w:rPr>
      </w:pPr>
      <w:r w:rsidRPr="003059F5">
        <w:t>Paper title in English. At most twenty words and three lines</w:t>
      </w:r>
    </w:p>
    <w:p w14:paraId="12E967CA" w14:textId="17435BAC" w:rsidR="004876AE" w:rsidRPr="003059F5" w:rsidRDefault="001E5E3C" w:rsidP="00EE1C31">
      <w:pPr>
        <w:pStyle w:val="author"/>
        <w:spacing w:after="240" w:line="240" w:lineRule="auto"/>
        <w:rPr>
          <w:rFonts w:ascii="Arial" w:hAnsi="Arial" w:cs="Arial"/>
          <w:sz w:val="24"/>
          <w:szCs w:val="24"/>
          <w:lang w:val="es-AR"/>
        </w:rPr>
      </w:pPr>
      <w:r w:rsidRPr="003059F5">
        <w:rPr>
          <w:rFonts w:ascii="Arial" w:hAnsi="Arial" w:cs="Arial"/>
          <w:sz w:val="24"/>
          <w:szCs w:val="24"/>
          <w:lang w:val="es-AR"/>
        </w:rPr>
        <w:t>Nombre y Apellido autor 1</w:t>
      </w:r>
      <w:r w:rsidR="004876AE" w:rsidRPr="003059F5">
        <w:rPr>
          <w:rFonts w:ascii="Arial" w:hAnsi="Arial" w:cs="Arial"/>
          <w:sz w:val="24"/>
          <w:szCs w:val="24"/>
          <w:vertAlign w:val="superscript"/>
          <w:lang w:val="es-AR"/>
        </w:rPr>
        <w:t>1</w:t>
      </w:r>
      <w:r w:rsidR="004876AE" w:rsidRPr="003059F5">
        <w:rPr>
          <w:rFonts w:ascii="Arial" w:hAnsi="Arial" w:cs="Arial"/>
          <w:sz w:val="24"/>
          <w:szCs w:val="24"/>
          <w:lang w:val="es-AR"/>
        </w:rPr>
        <w:t xml:space="preserve">, </w:t>
      </w:r>
      <w:r w:rsidRPr="003059F5">
        <w:rPr>
          <w:rFonts w:ascii="Arial" w:hAnsi="Arial" w:cs="Arial"/>
          <w:sz w:val="24"/>
          <w:szCs w:val="24"/>
          <w:lang w:val="es-AR"/>
        </w:rPr>
        <w:t>Nombre y Apellido autor 2</w:t>
      </w:r>
      <w:r w:rsidR="004876AE" w:rsidRPr="003059F5">
        <w:rPr>
          <w:rFonts w:ascii="Arial" w:hAnsi="Arial" w:cs="Arial"/>
          <w:sz w:val="24"/>
          <w:szCs w:val="24"/>
          <w:vertAlign w:val="superscript"/>
          <w:lang w:val="es-AR"/>
        </w:rPr>
        <w:t xml:space="preserve">2 </w:t>
      </w:r>
      <w:r w:rsidR="004876AE" w:rsidRPr="003059F5">
        <w:rPr>
          <w:rFonts w:ascii="Arial" w:hAnsi="Arial" w:cs="Arial"/>
          <w:sz w:val="24"/>
          <w:szCs w:val="24"/>
          <w:lang w:val="es-AR"/>
        </w:rPr>
        <w:t xml:space="preserve">y </w:t>
      </w:r>
      <w:r w:rsidRPr="003059F5">
        <w:rPr>
          <w:rFonts w:ascii="Arial" w:hAnsi="Arial" w:cs="Arial"/>
          <w:sz w:val="24"/>
          <w:szCs w:val="24"/>
          <w:lang w:val="es-AR"/>
        </w:rPr>
        <w:t>Nombre y Apellido autor 2</w:t>
      </w:r>
      <w:r w:rsidR="004876AE" w:rsidRPr="003059F5">
        <w:rPr>
          <w:rFonts w:ascii="Arial" w:hAnsi="Arial" w:cs="Arial"/>
          <w:sz w:val="24"/>
          <w:szCs w:val="24"/>
          <w:vertAlign w:val="superscript"/>
          <w:lang w:val="es-AR"/>
        </w:rPr>
        <w:t>3</w:t>
      </w:r>
    </w:p>
    <w:p w14:paraId="1F3F74B8" w14:textId="331D5499" w:rsidR="004876AE" w:rsidRPr="003059F5" w:rsidRDefault="004876AE" w:rsidP="006E62CD">
      <w:pPr>
        <w:pStyle w:val="address"/>
        <w:spacing w:after="0" w:line="240" w:lineRule="auto"/>
        <w:rPr>
          <w:rFonts w:ascii="Arial" w:hAnsi="Arial" w:cs="Arial"/>
          <w:lang w:val="es-AR"/>
        </w:rPr>
      </w:pPr>
      <w:r w:rsidRPr="003059F5">
        <w:rPr>
          <w:rFonts w:ascii="Arial" w:hAnsi="Arial" w:cs="Arial"/>
          <w:vertAlign w:val="superscript"/>
          <w:lang w:val="es-AR"/>
        </w:rPr>
        <w:t>1</w:t>
      </w:r>
      <w:r w:rsidRPr="003059F5">
        <w:rPr>
          <w:rFonts w:ascii="Arial" w:hAnsi="Arial" w:cs="Arial"/>
          <w:lang w:val="es-AR"/>
        </w:rPr>
        <w:t xml:space="preserve"> </w:t>
      </w:r>
      <w:proofErr w:type="gramStart"/>
      <w:r w:rsidR="001E5E3C" w:rsidRPr="003059F5">
        <w:rPr>
          <w:rFonts w:ascii="Arial" w:hAnsi="Arial" w:cs="Arial"/>
          <w:lang w:val="es-AR"/>
        </w:rPr>
        <w:t>Filiación</w:t>
      </w:r>
      <w:proofErr w:type="gramEnd"/>
      <w:r w:rsidR="001E5E3C" w:rsidRPr="003059F5">
        <w:rPr>
          <w:rFonts w:ascii="Arial" w:hAnsi="Arial" w:cs="Arial"/>
          <w:lang w:val="es-AR"/>
        </w:rPr>
        <w:t xml:space="preserve"> autor 1</w:t>
      </w:r>
    </w:p>
    <w:p w14:paraId="606D837E" w14:textId="5D261A58" w:rsidR="004876AE" w:rsidRPr="003059F5" w:rsidRDefault="004876AE" w:rsidP="006E62CD">
      <w:pPr>
        <w:pStyle w:val="address"/>
        <w:spacing w:after="0" w:line="240" w:lineRule="auto"/>
        <w:rPr>
          <w:rFonts w:ascii="Arial" w:hAnsi="Arial" w:cs="Arial"/>
          <w:lang w:val="es-AR"/>
        </w:rPr>
      </w:pPr>
      <w:r w:rsidRPr="003059F5">
        <w:rPr>
          <w:rFonts w:ascii="Arial" w:hAnsi="Arial" w:cs="Arial"/>
          <w:vertAlign w:val="superscript"/>
          <w:lang w:val="es-AR"/>
        </w:rPr>
        <w:t>2</w:t>
      </w:r>
      <w:r w:rsidRPr="003059F5">
        <w:rPr>
          <w:rFonts w:ascii="Arial" w:hAnsi="Arial" w:cs="Arial"/>
          <w:lang w:val="es-AR"/>
        </w:rPr>
        <w:t xml:space="preserve"> </w:t>
      </w:r>
      <w:proofErr w:type="gramStart"/>
      <w:r w:rsidR="001E5E3C" w:rsidRPr="003059F5">
        <w:rPr>
          <w:rFonts w:ascii="Arial" w:hAnsi="Arial" w:cs="Arial"/>
          <w:lang w:val="es-AR"/>
        </w:rPr>
        <w:t>Filiación</w:t>
      </w:r>
      <w:proofErr w:type="gramEnd"/>
      <w:r w:rsidR="001E5E3C" w:rsidRPr="003059F5">
        <w:rPr>
          <w:rFonts w:ascii="Arial" w:hAnsi="Arial" w:cs="Arial"/>
          <w:lang w:val="es-AR"/>
        </w:rPr>
        <w:t xml:space="preserve"> autor </w:t>
      </w:r>
      <w:r w:rsidR="00D13E5C" w:rsidRPr="003059F5">
        <w:rPr>
          <w:rFonts w:ascii="Arial" w:hAnsi="Arial" w:cs="Arial"/>
          <w:lang w:val="es-AR"/>
        </w:rPr>
        <w:t>4</w:t>
      </w:r>
    </w:p>
    <w:p w14:paraId="0693FAC7" w14:textId="1022DC85" w:rsidR="00D50984" w:rsidRPr="003059F5" w:rsidRDefault="004876AE" w:rsidP="006E62CD">
      <w:pPr>
        <w:pStyle w:val="address"/>
        <w:spacing w:after="0" w:line="240" w:lineRule="auto"/>
        <w:rPr>
          <w:rFonts w:ascii="Arial" w:hAnsi="Arial" w:cs="Arial"/>
          <w:lang w:val="es-AR"/>
        </w:rPr>
      </w:pPr>
      <w:r w:rsidRPr="003059F5">
        <w:rPr>
          <w:rFonts w:ascii="Arial" w:hAnsi="Arial" w:cs="Arial"/>
          <w:vertAlign w:val="superscript"/>
          <w:lang w:val="es-AR"/>
        </w:rPr>
        <w:t>3</w:t>
      </w:r>
      <w:r w:rsidRPr="003059F5">
        <w:rPr>
          <w:rFonts w:ascii="Arial" w:hAnsi="Arial" w:cs="Arial"/>
          <w:lang w:val="es-AR"/>
        </w:rPr>
        <w:t xml:space="preserve"> </w:t>
      </w:r>
      <w:proofErr w:type="gramStart"/>
      <w:r w:rsidR="001E5E3C" w:rsidRPr="003059F5">
        <w:rPr>
          <w:rFonts w:ascii="Arial" w:hAnsi="Arial" w:cs="Arial"/>
          <w:lang w:val="es-AR"/>
        </w:rPr>
        <w:t>Filiación</w:t>
      </w:r>
      <w:proofErr w:type="gramEnd"/>
      <w:r w:rsidR="001E5E3C" w:rsidRPr="003059F5">
        <w:rPr>
          <w:rFonts w:ascii="Arial" w:hAnsi="Arial" w:cs="Arial"/>
          <w:lang w:val="es-AR"/>
        </w:rPr>
        <w:t xml:space="preserve"> autor </w:t>
      </w:r>
      <w:r w:rsidR="00D13E5C" w:rsidRPr="003059F5">
        <w:rPr>
          <w:rFonts w:ascii="Arial" w:hAnsi="Arial" w:cs="Arial"/>
          <w:lang w:val="es-AR"/>
        </w:rPr>
        <w:t>3</w:t>
      </w:r>
    </w:p>
    <w:p w14:paraId="645A7201" w14:textId="2C80A4A5" w:rsidR="004876AE" w:rsidRPr="003059F5" w:rsidRDefault="00C352D9" w:rsidP="00C352D9">
      <w:pPr>
        <w:pStyle w:val="author"/>
        <w:spacing w:before="120" w:after="240" w:line="240" w:lineRule="auto"/>
        <w:rPr>
          <w:rFonts w:ascii="Arial" w:hAnsi="Arial" w:cs="Arial"/>
          <w:sz w:val="18"/>
          <w:szCs w:val="18"/>
          <w:lang w:val="es-AR"/>
        </w:rPr>
      </w:pPr>
      <w:r>
        <w:rPr>
          <w:rFonts w:ascii="Arial" w:hAnsi="Arial" w:cs="Arial"/>
          <w:sz w:val="18"/>
          <w:szCs w:val="18"/>
        </w:rPr>
        <w:t>emailautor1</w:t>
      </w:r>
      <w:r w:rsidR="004876AE" w:rsidRPr="003059F5">
        <w:rPr>
          <w:rFonts w:ascii="Arial" w:hAnsi="Arial" w:cs="Arial"/>
          <w:sz w:val="18"/>
          <w:szCs w:val="18"/>
        </w:rPr>
        <w:t>@</w:t>
      </w:r>
      <w:r>
        <w:rPr>
          <w:rFonts w:ascii="Arial" w:hAnsi="Arial" w:cs="Arial"/>
          <w:sz w:val="18"/>
          <w:szCs w:val="18"/>
        </w:rPr>
        <w:t>dominio</w:t>
      </w:r>
      <w:r w:rsidR="004876AE" w:rsidRPr="003059F5">
        <w:rPr>
          <w:rFonts w:ascii="Arial" w:hAnsi="Arial" w:cs="Arial"/>
          <w:sz w:val="18"/>
          <w:szCs w:val="18"/>
        </w:rPr>
        <w:t>.com</w:t>
      </w:r>
      <w:r>
        <w:rPr>
          <w:rFonts w:ascii="Arial" w:hAnsi="Arial" w:cs="Arial"/>
          <w:sz w:val="18"/>
          <w:szCs w:val="18"/>
        </w:rPr>
        <w:t>,</w:t>
      </w:r>
      <w:r w:rsidRPr="00C352D9">
        <w:rPr>
          <w:rFonts w:ascii="Arial" w:hAnsi="Arial" w:cs="Arial"/>
          <w:sz w:val="18"/>
          <w:szCs w:val="18"/>
        </w:rPr>
        <w:t xml:space="preserve"> </w:t>
      </w:r>
      <w:r>
        <w:rPr>
          <w:rFonts w:ascii="Arial" w:hAnsi="Arial" w:cs="Arial"/>
          <w:sz w:val="18"/>
          <w:szCs w:val="18"/>
        </w:rPr>
        <w:t>emailautor2</w:t>
      </w:r>
      <w:r w:rsidRPr="003059F5">
        <w:rPr>
          <w:rFonts w:ascii="Arial" w:hAnsi="Arial" w:cs="Arial"/>
          <w:sz w:val="18"/>
          <w:szCs w:val="18"/>
        </w:rPr>
        <w:t>@</w:t>
      </w:r>
      <w:r>
        <w:rPr>
          <w:rFonts w:ascii="Arial" w:hAnsi="Arial" w:cs="Arial"/>
          <w:sz w:val="18"/>
          <w:szCs w:val="18"/>
        </w:rPr>
        <w:t>dominio</w:t>
      </w:r>
      <w:r w:rsidRPr="003059F5">
        <w:rPr>
          <w:rFonts w:ascii="Arial" w:hAnsi="Arial" w:cs="Arial"/>
          <w:sz w:val="18"/>
          <w:szCs w:val="18"/>
        </w:rPr>
        <w:t>.com</w:t>
      </w:r>
      <w:r>
        <w:rPr>
          <w:rFonts w:ascii="Arial" w:hAnsi="Arial" w:cs="Arial"/>
          <w:sz w:val="18"/>
          <w:szCs w:val="18"/>
        </w:rPr>
        <w:t>,</w:t>
      </w:r>
      <w:r w:rsidRPr="00C352D9">
        <w:rPr>
          <w:rFonts w:ascii="Arial" w:hAnsi="Arial" w:cs="Arial"/>
          <w:sz w:val="18"/>
          <w:szCs w:val="18"/>
        </w:rPr>
        <w:t xml:space="preserve"> </w:t>
      </w:r>
      <w:r>
        <w:rPr>
          <w:rFonts w:ascii="Arial" w:hAnsi="Arial" w:cs="Arial"/>
          <w:sz w:val="18"/>
          <w:szCs w:val="18"/>
        </w:rPr>
        <w:t>emailautor3</w:t>
      </w:r>
      <w:r w:rsidRPr="003059F5">
        <w:rPr>
          <w:rFonts w:ascii="Arial" w:hAnsi="Arial" w:cs="Arial"/>
          <w:sz w:val="18"/>
          <w:szCs w:val="18"/>
        </w:rPr>
        <w:t>@</w:t>
      </w:r>
      <w:r>
        <w:rPr>
          <w:rFonts w:ascii="Arial" w:hAnsi="Arial" w:cs="Arial"/>
          <w:sz w:val="18"/>
          <w:szCs w:val="18"/>
        </w:rPr>
        <w:t>dominio</w:t>
      </w:r>
      <w:r w:rsidRPr="003059F5">
        <w:rPr>
          <w:rFonts w:ascii="Arial" w:hAnsi="Arial" w:cs="Arial"/>
          <w:sz w:val="18"/>
          <w:szCs w:val="18"/>
        </w:rPr>
        <w:t>.com</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572"/>
      </w:tblGrid>
      <w:tr w:rsidR="008F6339" w:rsidRPr="003059F5" w14:paraId="5BF37CB0" w14:textId="77777777" w:rsidTr="00747FD3">
        <w:tc>
          <w:tcPr>
            <w:tcW w:w="2122" w:type="dxa"/>
            <w:shd w:val="clear" w:color="auto" w:fill="D9D9D9" w:themeFill="background1" w:themeFillShade="D9"/>
          </w:tcPr>
          <w:p w14:paraId="7E6B7237" w14:textId="0628BB49" w:rsidR="006F5006" w:rsidRPr="006F5006" w:rsidRDefault="006F5006" w:rsidP="003B543B">
            <w:pPr>
              <w:spacing w:before="120" w:line="240" w:lineRule="auto"/>
              <w:ind w:firstLine="0"/>
              <w:jc w:val="left"/>
              <w:rPr>
                <w:rFonts w:ascii="Arial" w:hAnsi="Arial" w:cs="Arial"/>
                <w:i/>
                <w:iCs/>
                <w:sz w:val="18"/>
                <w:lang w:val="es-AR" w:eastAsia="en-US"/>
              </w:rPr>
            </w:pPr>
            <w:r w:rsidRPr="006F5006">
              <w:rPr>
                <w:rFonts w:ascii="Arial" w:hAnsi="Arial" w:cs="Arial"/>
                <w:b/>
                <w:bCs/>
                <w:i/>
                <w:iCs/>
                <w:sz w:val="18"/>
                <w:lang w:val="es-AR" w:eastAsia="en-US"/>
              </w:rPr>
              <w:t xml:space="preserve">CientiFICA Nº1 </w:t>
            </w:r>
            <w:r w:rsidRPr="006F5006">
              <w:rPr>
                <w:rFonts w:ascii="Arial" w:hAnsi="Arial" w:cs="Arial"/>
                <w:b/>
                <w:bCs/>
                <w:i/>
                <w:iCs/>
                <w:sz w:val="18"/>
                <w:lang w:val="es-AR" w:eastAsia="en-US"/>
              </w:rPr>
              <w:br/>
            </w:r>
            <w:r w:rsidRPr="006F5006">
              <w:rPr>
                <w:rFonts w:ascii="Arial" w:hAnsi="Arial" w:cs="Arial"/>
                <w:i/>
                <w:iCs/>
                <w:sz w:val="18"/>
                <w:lang w:val="es-AR" w:eastAsia="en-US"/>
              </w:rPr>
              <w:t>Año: 202</w:t>
            </w:r>
            <w:r w:rsidR="00B03F86">
              <w:rPr>
                <w:rFonts w:ascii="Arial" w:hAnsi="Arial" w:cs="Arial"/>
                <w:i/>
                <w:iCs/>
                <w:sz w:val="18"/>
                <w:lang w:val="es-AR" w:eastAsia="en-US"/>
              </w:rPr>
              <w:t>x</w:t>
            </w:r>
          </w:p>
          <w:p w14:paraId="7B09A22F" w14:textId="55E920D3" w:rsidR="006F5006" w:rsidRPr="006F5006" w:rsidRDefault="006F5006" w:rsidP="003B543B">
            <w:pPr>
              <w:spacing w:line="240" w:lineRule="auto"/>
              <w:ind w:firstLine="0"/>
              <w:jc w:val="left"/>
              <w:rPr>
                <w:rFonts w:ascii="Arial" w:hAnsi="Arial" w:cs="Arial"/>
                <w:i/>
                <w:iCs/>
                <w:sz w:val="18"/>
                <w:lang w:val="es-AR"/>
              </w:rPr>
            </w:pPr>
            <w:r w:rsidRPr="006F5006">
              <w:rPr>
                <w:rFonts w:ascii="Arial" w:hAnsi="Arial" w:cs="Arial"/>
                <w:i/>
                <w:iCs/>
                <w:sz w:val="18"/>
                <w:lang w:val="es-AR" w:eastAsia="en-US"/>
              </w:rPr>
              <w:t xml:space="preserve">pp. </w:t>
            </w:r>
            <w:proofErr w:type="spellStart"/>
            <w:r w:rsidR="00B03F86">
              <w:rPr>
                <w:rFonts w:ascii="Arial" w:hAnsi="Arial" w:cs="Arial"/>
                <w:i/>
                <w:iCs/>
                <w:sz w:val="18"/>
                <w:lang w:val="es-AR" w:eastAsia="en-US"/>
              </w:rPr>
              <w:t>xx</w:t>
            </w:r>
            <w:proofErr w:type="spellEnd"/>
            <w:r w:rsidRPr="006F5006">
              <w:rPr>
                <w:rFonts w:ascii="Arial" w:hAnsi="Arial" w:cs="Arial"/>
                <w:i/>
                <w:iCs/>
                <w:sz w:val="18"/>
                <w:lang w:val="es-AR" w:eastAsia="en-US"/>
              </w:rPr>
              <w:t xml:space="preserve"> – </w:t>
            </w:r>
            <w:proofErr w:type="spellStart"/>
            <w:r w:rsidR="00B03F86">
              <w:rPr>
                <w:rFonts w:ascii="Arial" w:hAnsi="Arial" w:cs="Arial"/>
                <w:i/>
                <w:iCs/>
                <w:sz w:val="18"/>
                <w:lang w:val="es-AR" w:eastAsia="en-US"/>
              </w:rPr>
              <w:t>yy</w:t>
            </w:r>
            <w:proofErr w:type="spellEnd"/>
          </w:p>
          <w:p w14:paraId="17EC3027" w14:textId="021086D8" w:rsidR="008F6339" w:rsidRPr="003059F5" w:rsidRDefault="00D13E5C" w:rsidP="003B543B">
            <w:pPr>
              <w:pStyle w:val="abstract"/>
              <w:spacing w:before="240" w:after="0" w:line="240" w:lineRule="auto"/>
              <w:ind w:left="0" w:right="0" w:firstLine="0"/>
              <w:rPr>
                <w:rFonts w:ascii="Arial" w:hAnsi="Arial" w:cs="Arial"/>
                <w:b/>
                <w:bCs/>
                <w:lang w:val="es-AR"/>
              </w:rPr>
            </w:pPr>
            <w:r w:rsidRPr="003059F5">
              <w:rPr>
                <w:rFonts w:ascii="Arial" w:hAnsi="Arial" w:cs="Arial"/>
                <w:b/>
                <w:bCs/>
                <w:lang w:val="es-AR"/>
              </w:rPr>
              <w:t>Historial del Artículo</w:t>
            </w:r>
          </w:p>
          <w:p w14:paraId="7F079A4C" w14:textId="77777777" w:rsidR="003059F5" w:rsidRDefault="00D13E5C" w:rsidP="008F6339">
            <w:pPr>
              <w:pStyle w:val="abstract"/>
              <w:spacing w:before="0" w:after="0" w:line="240" w:lineRule="auto"/>
              <w:ind w:left="0" w:right="0" w:firstLine="0"/>
              <w:rPr>
                <w:rFonts w:ascii="Arial" w:hAnsi="Arial" w:cs="Arial"/>
                <w:b/>
                <w:bCs/>
                <w:sz w:val="16"/>
                <w:szCs w:val="16"/>
                <w:lang w:val="es-AR"/>
              </w:rPr>
            </w:pPr>
            <w:r w:rsidRPr="003059F5">
              <w:rPr>
                <w:rFonts w:ascii="Arial" w:hAnsi="Arial" w:cs="Arial"/>
                <w:b/>
                <w:bCs/>
                <w:sz w:val="16"/>
                <w:szCs w:val="16"/>
                <w:lang w:val="es-AR"/>
              </w:rPr>
              <w:t>Recibido:</w:t>
            </w:r>
            <w:r w:rsidR="008F6339" w:rsidRPr="003059F5">
              <w:rPr>
                <w:rFonts w:ascii="Arial" w:hAnsi="Arial" w:cs="Arial"/>
                <w:b/>
                <w:bCs/>
                <w:sz w:val="16"/>
                <w:szCs w:val="16"/>
                <w:lang w:val="es-AR"/>
              </w:rPr>
              <w:t xml:space="preserve"> </w:t>
            </w:r>
          </w:p>
          <w:p w14:paraId="5B000648" w14:textId="6ED86780" w:rsidR="008F6339" w:rsidRPr="00747FD3" w:rsidRDefault="00D13E5C" w:rsidP="008F6339">
            <w:pPr>
              <w:pStyle w:val="abstract"/>
              <w:spacing w:before="0" w:after="0" w:line="240" w:lineRule="auto"/>
              <w:ind w:left="0" w:right="0" w:firstLine="0"/>
              <w:rPr>
                <w:rFonts w:ascii="Arial" w:hAnsi="Arial" w:cs="Arial"/>
                <w:sz w:val="16"/>
                <w:szCs w:val="16"/>
                <w:lang w:val="es-AR"/>
              </w:rPr>
            </w:pPr>
            <w:proofErr w:type="spellStart"/>
            <w:r w:rsidRPr="00747FD3">
              <w:rPr>
                <w:rFonts w:ascii="Arial" w:hAnsi="Arial" w:cs="Arial"/>
                <w:sz w:val="16"/>
                <w:szCs w:val="16"/>
                <w:lang w:val="es-AR"/>
              </w:rPr>
              <w:t>xx</w:t>
            </w:r>
            <w:proofErr w:type="spellEnd"/>
            <w:r w:rsidRPr="00747FD3">
              <w:rPr>
                <w:rFonts w:ascii="Arial" w:hAnsi="Arial" w:cs="Arial"/>
                <w:sz w:val="16"/>
                <w:szCs w:val="16"/>
                <w:lang w:val="es-AR"/>
              </w:rPr>
              <w:t>/</w:t>
            </w:r>
            <w:proofErr w:type="spellStart"/>
            <w:r w:rsidRPr="00747FD3">
              <w:rPr>
                <w:rFonts w:ascii="Arial" w:hAnsi="Arial" w:cs="Arial"/>
                <w:sz w:val="16"/>
                <w:szCs w:val="16"/>
                <w:lang w:val="es-AR"/>
              </w:rPr>
              <w:t>xx</w:t>
            </w:r>
            <w:proofErr w:type="spellEnd"/>
            <w:r w:rsidRPr="00747FD3">
              <w:rPr>
                <w:rFonts w:ascii="Arial" w:hAnsi="Arial" w:cs="Arial"/>
                <w:sz w:val="16"/>
                <w:szCs w:val="16"/>
                <w:lang w:val="es-AR"/>
              </w:rPr>
              <w:t>/</w:t>
            </w:r>
            <w:proofErr w:type="spellStart"/>
            <w:r w:rsidRPr="00747FD3">
              <w:rPr>
                <w:rFonts w:ascii="Arial" w:hAnsi="Arial" w:cs="Arial"/>
                <w:sz w:val="16"/>
                <w:szCs w:val="16"/>
                <w:lang w:val="es-AR"/>
              </w:rPr>
              <w:t>xxx</w:t>
            </w:r>
            <w:proofErr w:type="spellEnd"/>
          </w:p>
          <w:p w14:paraId="2AFDE840" w14:textId="2C98BB9F" w:rsidR="00D13E5C" w:rsidRPr="003059F5" w:rsidRDefault="00D13E5C" w:rsidP="003059F5">
            <w:pPr>
              <w:pStyle w:val="abstract"/>
              <w:spacing w:before="0" w:after="0" w:line="240" w:lineRule="auto"/>
              <w:ind w:left="0" w:right="0" w:firstLine="0"/>
              <w:jc w:val="left"/>
              <w:rPr>
                <w:rFonts w:ascii="Arial" w:hAnsi="Arial" w:cs="Arial"/>
                <w:b/>
                <w:bCs/>
                <w:sz w:val="16"/>
                <w:szCs w:val="16"/>
                <w:lang w:val="es-AR"/>
              </w:rPr>
            </w:pPr>
            <w:r w:rsidRPr="003059F5">
              <w:rPr>
                <w:rFonts w:ascii="Arial" w:hAnsi="Arial" w:cs="Arial"/>
                <w:b/>
                <w:bCs/>
                <w:sz w:val="16"/>
                <w:szCs w:val="16"/>
                <w:lang w:val="es-AR"/>
              </w:rPr>
              <w:t xml:space="preserve">Enviado revisión: </w:t>
            </w:r>
            <w:proofErr w:type="spellStart"/>
            <w:r w:rsidRPr="00747FD3">
              <w:rPr>
                <w:rFonts w:ascii="Arial" w:hAnsi="Arial" w:cs="Arial"/>
                <w:sz w:val="16"/>
                <w:szCs w:val="16"/>
                <w:lang w:val="es-AR"/>
              </w:rPr>
              <w:t>xx</w:t>
            </w:r>
            <w:proofErr w:type="spellEnd"/>
            <w:r w:rsidRPr="00747FD3">
              <w:rPr>
                <w:rFonts w:ascii="Arial" w:hAnsi="Arial" w:cs="Arial"/>
                <w:sz w:val="16"/>
                <w:szCs w:val="16"/>
                <w:lang w:val="es-AR"/>
              </w:rPr>
              <w:t>/</w:t>
            </w:r>
            <w:proofErr w:type="spellStart"/>
            <w:r w:rsidRPr="00747FD3">
              <w:rPr>
                <w:rFonts w:ascii="Arial" w:hAnsi="Arial" w:cs="Arial"/>
                <w:sz w:val="16"/>
                <w:szCs w:val="16"/>
                <w:lang w:val="es-AR"/>
              </w:rPr>
              <w:t>xx</w:t>
            </w:r>
            <w:proofErr w:type="spellEnd"/>
            <w:r w:rsidRPr="00747FD3">
              <w:rPr>
                <w:rFonts w:ascii="Arial" w:hAnsi="Arial" w:cs="Arial"/>
                <w:sz w:val="16"/>
                <w:szCs w:val="16"/>
                <w:lang w:val="es-AR"/>
              </w:rPr>
              <w:t>/</w:t>
            </w:r>
            <w:proofErr w:type="spellStart"/>
            <w:r w:rsidRPr="00747FD3">
              <w:rPr>
                <w:rFonts w:ascii="Arial" w:hAnsi="Arial" w:cs="Arial"/>
                <w:sz w:val="16"/>
                <w:szCs w:val="16"/>
                <w:lang w:val="es-AR"/>
              </w:rPr>
              <w:t>xxx</w:t>
            </w:r>
            <w:proofErr w:type="spellEnd"/>
          </w:p>
          <w:p w14:paraId="52C84E46" w14:textId="77777777" w:rsidR="003059F5" w:rsidRDefault="00D13E5C" w:rsidP="00D13E5C">
            <w:pPr>
              <w:pStyle w:val="abstract"/>
              <w:spacing w:before="0" w:after="0" w:line="240" w:lineRule="auto"/>
              <w:ind w:left="0" w:right="0" w:firstLine="0"/>
              <w:rPr>
                <w:rFonts w:ascii="Arial" w:hAnsi="Arial" w:cs="Arial"/>
                <w:b/>
                <w:bCs/>
                <w:sz w:val="16"/>
                <w:szCs w:val="16"/>
                <w:lang w:val="es-AR"/>
              </w:rPr>
            </w:pPr>
            <w:r w:rsidRPr="003059F5">
              <w:rPr>
                <w:rFonts w:ascii="Arial" w:hAnsi="Arial" w:cs="Arial"/>
                <w:b/>
                <w:bCs/>
                <w:sz w:val="16"/>
                <w:szCs w:val="16"/>
                <w:lang w:val="es-AR"/>
              </w:rPr>
              <w:t>Aceptado:</w:t>
            </w:r>
          </w:p>
          <w:p w14:paraId="615F80CF" w14:textId="696FA77F" w:rsidR="00D13E5C" w:rsidRPr="00747FD3" w:rsidRDefault="00D13E5C" w:rsidP="00D13E5C">
            <w:pPr>
              <w:pStyle w:val="abstract"/>
              <w:spacing w:before="0" w:after="0" w:line="240" w:lineRule="auto"/>
              <w:ind w:left="0" w:right="0" w:firstLine="0"/>
              <w:rPr>
                <w:rFonts w:ascii="Arial" w:hAnsi="Arial" w:cs="Arial"/>
                <w:sz w:val="16"/>
                <w:szCs w:val="16"/>
                <w:lang w:val="es-AR"/>
              </w:rPr>
            </w:pPr>
            <w:proofErr w:type="spellStart"/>
            <w:r w:rsidRPr="00747FD3">
              <w:rPr>
                <w:rFonts w:ascii="Arial" w:hAnsi="Arial" w:cs="Arial"/>
                <w:sz w:val="16"/>
                <w:szCs w:val="16"/>
                <w:lang w:val="es-AR"/>
              </w:rPr>
              <w:t>xx</w:t>
            </w:r>
            <w:proofErr w:type="spellEnd"/>
            <w:r w:rsidRPr="00747FD3">
              <w:rPr>
                <w:rFonts w:ascii="Arial" w:hAnsi="Arial" w:cs="Arial"/>
                <w:sz w:val="16"/>
                <w:szCs w:val="16"/>
                <w:lang w:val="es-AR"/>
              </w:rPr>
              <w:t>/</w:t>
            </w:r>
            <w:proofErr w:type="spellStart"/>
            <w:r w:rsidRPr="00747FD3">
              <w:rPr>
                <w:rFonts w:ascii="Arial" w:hAnsi="Arial" w:cs="Arial"/>
                <w:sz w:val="16"/>
                <w:szCs w:val="16"/>
                <w:lang w:val="es-AR"/>
              </w:rPr>
              <w:t>xx</w:t>
            </w:r>
            <w:proofErr w:type="spellEnd"/>
            <w:r w:rsidRPr="00747FD3">
              <w:rPr>
                <w:rFonts w:ascii="Arial" w:hAnsi="Arial" w:cs="Arial"/>
                <w:sz w:val="16"/>
                <w:szCs w:val="16"/>
                <w:lang w:val="es-AR"/>
              </w:rPr>
              <w:t>/</w:t>
            </w:r>
            <w:proofErr w:type="spellStart"/>
            <w:r w:rsidRPr="00747FD3">
              <w:rPr>
                <w:rFonts w:ascii="Arial" w:hAnsi="Arial" w:cs="Arial"/>
                <w:sz w:val="16"/>
                <w:szCs w:val="16"/>
                <w:lang w:val="es-AR"/>
              </w:rPr>
              <w:t>xxx</w:t>
            </w:r>
            <w:proofErr w:type="spellEnd"/>
          </w:p>
          <w:p w14:paraId="68CC5535" w14:textId="1C51133F" w:rsidR="008F6339" w:rsidRPr="003059F5" w:rsidRDefault="007D45A1" w:rsidP="003B543B">
            <w:pPr>
              <w:pStyle w:val="keywords"/>
              <w:spacing w:before="240" w:after="120" w:line="240" w:lineRule="auto"/>
              <w:ind w:left="0" w:right="0"/>
              <w:rPr>
                <w:rFonts w:ascii="Arial" w:hAnsi="Arial" w:cs="Arial"/>
                <w:lang w:val="es-AR"/>
              </w:rPr>
            </w:pPr>
            <w:r>
              <w:rPr>
                <w:rFonts w:ascii="Arial" w:hAnsi="Arial" w:cs="Arial"/>
                <w:b/>
                <w:bCs/>
                <w:lang w:val="es-AR"/>
              </w:rPr>
              <w:t>Área temática</w:t>
            </w:r>
            <w:r w:rsidR="008F6339" w:rsidRPr="003059F5">
              <w:rPr>
                <w:rFonts w:ascii="Arial" w:hAnsi="Arial" w:cs="Arial"/>
                <w:b/>
                <w:bCs/>
                <w:lang w:val="es-AR"/>
              </w:rPr>
              <w:t>:</w:t>
            </w:r>
            <w:r w:rsidR="008F6339" w:rsidRPr="003059F5">
              <w:rPr>
                <w:rFonts w:ascii="Arial" w:hAnsi="Arial" w:cs="Arial"/>
                <w:lang w:val="es-AR"/>
              </w:rPr>
              <w:t xml:space="preserve"> </w:t>
            </w:r>
            <w:r>
              <w:rPr>
                <w:rFonts w:ascii="Arial" w:hAnsi="Arial" w:cs="Arial"/>
                <w:lang w:val="es-AR"/>
              </w:rPr>
              <w:br/>
              <w:t>Área temática del artículo</w:t>
            </w:r>
          </w:p>
          <w:p w14:paraId="08D27514" w14:textId="01EDB23E" w:rsidR="008F6339" w:rsidRPr="003059F5" w:rsidRDefault="008F6339" w:rsidP="008F6339">
            <w:pPr>
              <w:pStyle w:val="abstract"/>
              <w:spacing w:before="0" w:after="0" w:line="240" w:lineRule="auto"/>
              <w:ind w:left="0" w:right="0" w:firstLine="0"/>
              <w:rPr>
                <w:rFonts w:ascii="Arial" w:hAnsi="Arial" w:cs="Arial"/>
                <w:b/>
                <w:bCs/>
                <w:lang w:val="es-AR"/>
              </w:rPr>
            </w:pPr>
          </w:p>
        </w:tc>
        <w:tc>
          <w:tcPr>
            <w:tcW w:w="7938" w:type="dxa"/>
          </w:tcPr>
          <w:p w14:paraId="0CE22D60" w14:textId="5613B598" w:rsidR="008F6339" w:rsidRPr="003059F5" w:rsidRDefault="008F6339" w:rsidP="00DD4C32">
            <w:pPr>
              <w:pStyle w:val="abstract"/>
              <w:spacing w:before="0" w:after="0" w:line="240" w:lineRule="auto"/>
              <w:ind w:left="0" w:right="0" w:firstLine="0"/>
              <w:rPr>
                <w:rFonts w:ascii="Arial" w:hAnsi="Arial" w:cs="Arial"/>
                <w:lang w:val="es-AR"/>
              </w:rPr>
            </w:pPr>
            <w:r w:rsidRPr="003059F5">
              <w:rPr>
                <w:rFonts w:ascii="Arial" w:hAnsi="Arial" w:cs="Arial"/>
                <w:b/>
                <w:bCs/>
                <w:lang w:val="es-AR"/>
              </w:rPr>
              <w:t xml:space="preserve">Resumen: </w:t>
            </w:r>
            <w:r w:rsidR="007A2314" w:rsidRPr="007A2314">
              <w:rPr>
                <w:rFonts w:ascii="Arial" w:hAnsi="Arial" w:cs="Arial"/>
                <w:lang w:val="es-AR"/>
              </w:rPr>
              <w:t>Contará con una extensión de entre doscientas y trescientas palabras, en idioma español e inglés. Deberá ser una síntesis del tema e incluirá los objetivos, metodología utilizada, resultados y conclusiones. Contendrá sólo texto, sin figuras, tablas, gráficos ni referencias bibliográficas. La fuente será Arial tamaño 9, con interlineado sencillo, sin espaciado anterior ni posterior, ni sangrías. Todas las oraciones tendrán punto y seguido. Será una unidad, sin puntos y aparte. Este texto se incluirá en la segunda columna de la tabla provista por la revista en el Modelo para Autores. En la primera columna de esa tabla se especificarán hasta cuatro palabras clave.</w:t>
            </w:r>
            <w:r w:rsidR="007A2314">
              <w:rPr>
                <w:rFonts w:ascii="Arial" w:hAnsi="Arial" w:cs="Arial"/>
                <w:lang w:val="es-AR"/>
              </w:rPr>
              <w:t xml:space="preserve"> </w:t>
            </w:r>
            <w:r w:rsidR="00747FD3">
              <w:rPr>
                <w:rFonts w:ascii="Arial" w:hAnsi="Arial" w:cs="Arial"/>
                <w:lang w:val="es-AR"/>
              </w:rPr>
              <w:t xml:space="preserve">El título, autores, datos de filiación y tablas de resumen </w:t>
            </w:r>
            <w:r w:rsidR="00053D53">
              <w:rPr>
                <w:rFonts w:ascii="Arial" w:hAnsi="Arial" w:cs="Arial"/>
                <w:lang w:val="es-AR"/>
              </w:rPr>
              <w:t xml:space="preserve">no </w:t>
            </w:r>
            <w:r w:rsidR="00DD4C32">
              <w:rPr>
                <w:rFonts w:ascii="Arial" w:hAnsi="Arial" w:cs="Arial"/>
                <w:lang w:val="es-AR"/>
              </w:rPr>
              <w:t>podrá ocupar más de una carilla,</w:t>
            </w:r>
            <w:r w:rsidR="00747FD3">
              <w:rPr>
                <w:rFonts w:ascii="Arial" w:hAnsi="Arial" w:cs="Arial"/>
                <w:lang w:val="es-AR"/>
              </w:rPr>
              <w:t xml:space="preserve"> la primera hoja del trabajo acorde al formato entregado.</w:t>
            </w:r>
            <w:r w:rsidR="00747FD3" w:rsidRPr="00747FD3">
              <w:rPr>
                <w:rFonts w:ascii="Arial" w:hAnsi="Arial" w:cs="Arial"/>
                <w:lang w:val="es-AR"/>
              </w:rPr>
              <w:t xml:space="preserve"> </w:t>
            </w:r>
            <w:r w:rsidR="007A2314" w:rsidRPr="007A2314">
              <w:rPr>
                <w:rFonts w:ascii="Arial" w:hAnsi="Arial" w:cs="Arial"/>
                <w:lang w:val="es-AR"/>
              </w:rPr>
              <w:t xml:space="preserve">El trabajo completo podrá tener una extensión de hasta 20 (veinte) páginas y un mínimo de 6 (seis), y deberá exponer en forma clara y con rigor científico la labor desarrollada. Deberá incluir las siguientes secciones: Resumen, Introducción, Conclusiones y Referencias más aquellas que el autor considere necesarias (Desarrollo, Materiales y Métodos, </w:t>
            </w:r>
            <w:r w:rsidR="007A2314">
              <w:rPr>
                <w:rFonts w:ascii="Arial" w:hAnsi="Arial" w:cs="Arial"/>
                <w:lang w:val="es-AR"/>
              </w:rPr>
              <w:t xml:space="preserve">resultados, </w:t>
            </w:r>
            <w:r w:rsidR="007A2314" w:rsidRPr="007A2314">
              <w:rPr>
                <w:rFonts w:ascii="Arial" w:hAnsi="Arial" w:cs="Arial"/>
                <w:lang w:val="es-AR"/>
              </w:rPr>
              <w:t xml:space="preserve">etc.). Cada sección podrá contener los subtítulos que se consideren pertinentes al trabajo. </w:t>
            </w:r>
            <w:r w:rsidR="00747FD3">
              <w:rPr>
                <w:rFonts w:ascii="Arial" w:hAnsi="Arial" w:cs="Arial"/>
                <w:lang w:val="es-AR"/>
              </w:rPr>
              <w:t>Se recomienda utilizar esta plantilla para la redacción.</w:t>
            </w:r>
            <w:r w:rsidR="00747FD3" w:rsidRPr="00747FD3">
              <w:rPr>
                <w:rFonts w:ascii="Arial" w:hAnsi="Arial" w:cs="Arial"/>
                <w:lang w:val="es-AR"/>
              </w:rPr>
              <w:t xml:space="preserve"> </w:t>
            </w:r>
          </w:p>
        </w:tc>
      </w:tr>
    </w:tbl>
    <w:p w14:paraId="4FFCAD51" w14:textId="017575B2" w:rsidR="007E5F74" w:rsidRPr="003059F5" w:rsidRDefault="007E5F74" w:rsidP="00D13E5C">
      <w:pPr>
        <w:pStyle w:val="abstract"/>
        <w:spacing w:before="0" w:after="0" w:line="240" w:lineRule="auto"/>
        <w:ind w:left="0" w:right="51" w:firstLine="0"/>
        <w:rPr>
          <w:rFonts w:ascii="Arial" w:hAnsi="Arial" w:cs="Arial"/>
          <w:b/>
          <w:bCs/>
          <w:lang w:val="es-AR"/>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7570"/>
      </w:tblGrid>
      <w:tr w:rsidR="00D13E5C" w:rsidRPr="003059F5" w14:paraId="17CC7BEC" w14:textId="77777777" w:rsidTr="00747FD3">
        <w:tc>
          <w:tcPr>
            <w:tcW w:w="2122" w:type="dxa"/>
            <w:shd w:val="clear" w:color="auto" w:fill="D9D9D9" w:themeFill="background1" w:themeFillShade="D9"/>
          </w:tcPr>
          <w:p w14:paraId="4627A558" w14:textId="77777777" w:rsidR="00747FD3" w:rsidRPr="003059F5" w:rsidRDefault="00747FD3" w:rsidP="003B543B">
            <w:pPr>
              <w:pStyle w:val="keywords"/>
              <w:spacing w:before="120" w:after="0" w:line="240" w:lineRule="auto"/>
              <w:ind w:left="0" w:right="0"/>
              <w:rPr>
                <w:rFonts w:ascii="Arial" w:hAnsi="Arial" w:cs="Arial"/>
                <w:lang w:val="es-AR"/>
              </w:rPr>
            </w:pPr>
            <w:r w:rsidRPr="003059F5">
              <w:rPr>
                <w:rFonts w:ascii="Arial" w:hAnsi="Arial" w:cs="Arial"/>
                <w:b/>
                <w:bCs/>
                <w:lang w:val="es-AR"/>
              </w:rPr>
              <w:t>Palabras Claves:</w:t>
            </w:r>
            <w:r w:rsidRPr="003059F5">
              <w:rPr>
                <w:rFonts w:ascii="Arial" w:hAnsi="Arial" w:cs="Arial"/>
                <w:lang w:val="es-AR"/>
              </w:rPr>
              <w:t xml:space="preserve"> </w:t>
            </w:r>
            <w:r>
              <w:rPr>
                <w:rFonts w:ascii="Arial" w:hAnsi="Arial" w:cs="Arial"/>
                <w:lang w:val="es-AR"/>
              </w:rPr>
              <w:t>hasta cuatro palabras claves</w:t>
            </w:r>
            <w:r w:rsidRPr="003059F5">
              <w:rPr>
                <w:rFonts w:ascii="Arial" w:hAnsi="Arial" w:cs="Arial"/>
                <w:lang w:val="es-AR"/>
              </w:rPr>
              <w:t>.</w:t>
            </w:r>
          </w:p>
          <w:p w14:paraId="0CA2E26E" w14:textId="2AF8307B" w:rsidR="00D13E5C" w:rsidRPr="003059F5" w:rsidRDefault="00747FD3" w:rsidP="003B543B">
            <w:pPr>
              <w:pStyle w:val="keywords"/>
              <w:spacing w:before="240" w:after="0" w:line="240" w:lineRule="auto"/>
              <w:ind w:left="0" w:right="51"/>
              <w:rPr>
                <w:rFonts w:ascii="Arial" w:hAnsi="Arial" w:cs="Arial"/>
                <w:lang w:val="es-AR"/>
              </w:rPr>
            </w:pPr>
            <w:proofErr w:type="spellStart"/>
            <w:r>
              <w:rPr>
                <w:rFonts w:ascii="Arial" w:hAnsi="Arial" w:cs="Arial"/>
                <w:b/>
                <w:bCs/>
                <w:lang w:val="es-AR"/>
              </w:rPr>
              <w:t>Keywords</w:t>
            </w:r>
            <w:proofErr w:type="spellEnd"/>
            <w:r w:rsidR="00D13E5C" w:rsidRPr="003059F5">
              <w:rPr>
                <w:rFonts w:ascii="Arial" w:hAnsi="Arial" w:cs="Arial"/>
                <w:b/>
                <w:bCs/>
                <w:lang w:val="es-AR"/>
              </w:rPr>
              <w:t>:</w:t>
            </w:r>
            <w:r w:rsidR="00D13E5C" w:rsidRPr="003059F5">
              <w:rPr>
                <w:rFonts w:ascii="Arial" w:hAnsi="Arial" w:cs="Arial"/>
                <w:lang w:val="es-AR"/>
              </w:rPr>
              <w:t xml:space="preserve"> </w:t>
            </w:r>
            <w:r w:rsidR="007D45A1">
              <w:rPr>
                <w:rFonts w:ascii="Arial" w:hAnsi="Arial" w:cs="Arial"/>
                <w:lang w:val="es-AR"/>
              </w:rPr>
              <w:br/>
            </w:r>
            <w:r w:rsidR="007D45A1" w:rsidRPr="007D45A1">
              <w:rPr>
                <w:rFonts w:ascii="Arial" w:hAnsi="Arial" w:cs="Arial"/>
                <w:lang w:val="es-AR"/>
              </w:rPr>
              <w:t xml:space="preserve">Up </w:t>
            </w:r>
            <w:proofErr w:type="spellStart"/>
            <w:r w:rsidR="007D45A1" w:rsidRPr="007D45A1">
              <w:rPr>
                <w:rFonts w:ascii="Arial" w:hAnsi="Arial" w:cs="Arial"/>
                <w:lang w:val="es-AR"/>
              </w:rPr>
              <w:t>to</w:t>
            </w:r>
            <w:proofErr w:type="spellEnd"/>
            <w:r w:rsidR="007D45A1" w:rsidRPr="007D45A1">
              <w:rPr>
                <w:rFonts w:ascii="Arial" w:hAnsi="Arial" w:cs="Arial"/>
                <w:lang w:val="es-AR"/>
              </w:rPr>
              <w:t xml:space="preserve"> </w:t>
            </w:r>
            <w:proofErr w:type="spellStart"/>
            <w:r w:rsidR="007D45A1" w:rsidRPr="007D45A1">
              <w:rPr>
                <w:rFonts w:ascii="Arial" w:hAnsi="Arial" w:cs="Arial"/>
                <w:lang w:val="es-AR"/>
              </w:rPr>
              <w:t>four</w:t>
            </w:r>
            <w:proofErr w:type="spellEnd"/>
            <w:r w:rsidR="007D45A1" w:rsidRPr="007D45A1">
              <w:rPr>
                <w:rFonts w:ascii="Arial" w:hAnsi="Arial" w:cs="Arial"/>
                <w:lang w:val="es-AR"/>
              </w:rPr>
              <w:t xml:space="preserve"> </w:t>
            </w:r>
            <w:proofErr w:type="spellStart"/>
            <w:r w:rsidR="007D45A1" w:rsidRPr="007D45A1">
              <w:rPr>
                <w:rFonts w:ascii="Arial" w:hAnsi="Arial" w:cs="Arial"/>
                <w:lang w:val="es-AR"/>
              </w:rPr>
              <w:t>keywords</w:t>
            </w:r>
            <w:proofErr w:type="spellEnd"/>
            <w:r w:rsidR="007D45A1" w:rsidRPr="007D45A1">
              <w:rPr>
                <w:rFonts w:ascii="Arial" w:hAnsi="Arial" w:cs="Arial"/>
                <w:lang w:val="es-AR"/>
              </w:rPr>
              <w:t xml:space="preserve"> are </w:t>
            </w:r>
            <w:proofErr w:type="spellStart"/>
            <w:r w:rsidR="007D45A1" w:rsidRPr="007D45A1">
              <w:rPr>
                <w:rFonts w:ascii="Arial" w:hAnsi="Arial" w:cs="Arial"/>
                <w:lang w:val="es-AR"/>
              </w:rPr>
              <w:t>allowed</w:t>
            </w:r>
            <w:proofErr w:type="spellEnd"/>
          </w:p>
          <w:p w14:paraId="5FD5495C" w14:textId="77777777" w:rsidR="00D13E5C" w:rsidRPr="003059F5" w:rsidRDefault="00D13E5C" w:rsidP="00A17A1A">
            <w:pPr>
              <w:pStyle w:val="abstract"/>
              <w:spacing w:before="0" w:after="0" w:line="240" w:lineRule="auto"/>
              <w:ind w:left="0" w:right="0" w:firstLine="0"/>
              <w:rPr>
                <w:rFonts w:ascii="Arial" w:hAnsi="Arial" w:cs="Arial"/>
                <w:b/>
                <w:bCs/>
                <w:lang w:val="es-AR"/>
              </w:rPr>
            </w:pPr>
          </w:p>
        </w:tc>
        <w:tc>
          <w:tcPr>
            <w:tcW w:w="7938" w:type="dxa"/>
          </w:tcPr>
          <w:p w14:paraId="146C3F7E" w14:textId="5FFEE542" w:rsidR="00D13E5C" w:rsidRPr="00DD4C32" w:rsidRDefault="00D13E5C" w:rsidP="00A17A1A">
            <w:pPr>
              <w:pStyle w:val="abstract"/>
              <w:spacing w:after="0"/>
              <w:ind w:left="0" w:right="49" w:firstLine="0"/>
              <w:rPr>
                <w:rFonts w:ascii="Arial" w:hAnsi="Arial" w:cs="Arial"/>
                <w:lang w:val="es-AR"/>
              </w:rPr>
            </w:pPr>
            <w:proofErr w:type="spellStart"/>
            <w:r w:rsidRPr="00DD4C32">
              <w:rPr>
                <w:rFonts w:ascii="Arial" w:hAnsi="Arial" w:cs="Arial"/>
                <w:b/>
                <w:bCs/>
                <w:lang w:val="es-AR"/>
              </w:rPr>
              <w:t>Abstract</w:t>
            </w:r>
            <w:proofErr w:type="spellEnd"/>
            <w:r w:rsidRPr="00DD4C32">
              <w:rPr>
                <w:rFonts w:ascii="Arial" w:hAnsi="Arial" w:cs="Arial"/>
                <w:b/>
                <w:bCs/>
                <w:lang w:val="es-AR"/>
              </w:rPr>
              <w:t xml:space="preserve">: </w:t>
            </w:r>
            <w:r w:rsidR="00787975" w:rsidRPr="00787975">
              <w:rPr>
                <w:rFonts w:ascii="Arial" w:hAnsi="Arial" w:cs="Arial"/>
                <w:color w:val="0D0D0D"/>
                <w:shd w:val="clear" w:color="auto" w:fill="FFFFFF"/>
              </w:rPr>
              <w:t>It will have an extension of between two hundred and three hundred words, in Spanish and English. It should be a synthesis of the topic and will include the objectives, methodology used, results, and conclusions. It will contain only text, without figures, tables, graphs, or bibliographic references. The font will be Arial size 9, with single spacing, without preceding or following spacing, or indentation. All sentences will end with a period. It will be a single unit, without paragraphs. This text will be included in the second column of the table provided by the journal in the Author Guidelines. In the first column of that table, up to four keywords will be specified. The title, authors, affiliation data, and summary tables must not exceed one page, the first page of the work according to the provided format. The complete work may have an extension of up to 20 (twenty) pages and a minimum of 6 (six), and must present the work developed clearly and with scientific rigor. It must include the following sections: Abstract, Introduction, Conclusions, and References plus any others that the author considers necessary (Development, Materials and Methods, Results, etc.). Each section may contain subheadings considered relevant to the work. It is recommended to use this template for writing</w:t>
            </w:r>
          </w:p>
        </w:tc>
      </w:tr>
    </w:tbl>
    <w:p w14:paraId="1230DDEC" w14:textId="77777777" w:rsidR="00D13E5C" w:rsidRPr="003059F5" w:rsidRDefault="00D13E5C" w:rsidP="00D13E5C">
      <w:pPr>
        <w:pStyle w:val="abstract"/>
        <w:spacing w:before="0" w:after="0" w:line="240" w:lineRule="auto"/>
        <w:ind w:left="0" w:right="51" w:firstLine="0"/>
        <w:rPr>
          <w:rFonts w:ascii="Arial" w:hAnsi="Arial" w:cs="Arial"/>
          <w:b/>
          <w:bCs/>
          <w:lang w:val="es-AR"/>
        </w:rPr>
      </w:pPr>
    </w:p>
    <w:p w14:paraId="35C9C5A0" w14:textId="45970C4C" w:rsidR="004876AE" w:rsidRPr="00F223FB" w:rsidRDefault="003059F5" w:rsidP="00461CB4">
      <w:pPr>
        <w:pStyle w:val="Ttulo1"/>
        <w:rPr>
          <w:rFonts w:cs="Arial"/>
        </w:rPr>
      </w:pPr>
      <w:r w:rsidRPr="00F223FB">
        <w:rPr>
          <w:rFonts w:cs="Arial"/>
        </w:rPr>
        <w:lastRenderedPageBreak/>
        <w:t>INTRODUCCIÓN</w:t>
      </w:r>
    </w:p>
    <w:p w14:paraId="71B68507" w14:textId="6907C073" w:rsidR="00FF37F7" w:rsidRPr="00F223FB" w:rsidRDefault="00787975" w:rsidP="00787975">
      <w:pPr>
        <w:spacing w:before="120" w:after="120" w:line="240" w:lineRule="auto"/>
        <w:ind w:firstLine="0"/>
        <w:rPr>
          <w:rFonts w:ascii="Arial" w:hAnsi="Arial" w:cs="Arial"/>
          <w:lang w:val="es-AR"/>
        </w:rPr>
      </w:pPr>
      <w:r w:rsidRPr="00F223FB">
        <w:rPr>
          <w:rFonts w:ascii="Arial" w:hAnsi="Arial" w:cs="Arial"/>
          <w:lang w:val="es-AR"/>
        </w:rPr>
        <w:t>En la introducción del trabajo se deberá sintetizar el problema abordado, la hipótesis de trabajo, objetivos antecedentes e interés del trabajo planteado. Será una sección obligatoria en todos los artículos</w:t>
      </w:r>
      <w:r w:rsidR="00A41608">
        <w:rPr>
          <w:rFonts w:ascii="Arial" w:hAnsi="Arial" w:cs="Arial"/>
          <w:lang w:val="es-AR"/>
        </w:rPr>
        <w:t>.</w:t>
      </w:r>
    </w:p>
    <w:p w14:paraId="09D89714" w14:textId="71192686" w:rsidR="00DF64B9" w:rsidRPr="00F223FB" w:rsidRDefault="00C928F9" w:rsidP="00461CB4">
      <w:pPr>
        <w:pStyle w:val="Ttulo1"/>
        <w:rPr>
          <w:rFonts w:cs="Arial"/>
        </w:rPr>
      </w:pPr>
      <w:r w:rsidRPr="00F223FB">
        <w:rPr>
          <w:rFonts w:cs="Arial"/>
        </w:rPr>
        <w:t>DETALLES DE LA REVISTA</w:t>
      </w:r>
    </w:p>
    <w:p w14:paraId="0470011A" w14:textId="42584E44" w:rsidR="00787975" w:rsidRPr="00F223FB" w:rsidRDefault="00787975" w:rsidP="00787975">
      <w:pPr>
        <w:spacing w:before="120" w:after="120" w:line="240" w:lineRule="auto"/>
        <w:ind w:firstLine="0"/>
        <w:rPr>
          <w:rFonts w:ascii="Arial" w:hAnsi="Arial" w:cs="Arial"/>
          <w:lang w:val="es-AR"/>
        </w:rPr>
      </w:pPr>
      <w:r w:rsidRPr="00F223FB">
        <w:rPr>
          <w:rFonts w:ascii="Arial" w:hAnsi="Arial" w:cs="Arial"/>
          <w:lang w:val="es-AR"/>
        </w:rPr>
        <w:t>La Revista CientiFICA es una publicación anual de la Facultad de Ingeniería y Ciencias Agropecuarias de la Universidad Nacional de San Luis. Podrán solicitar la publicación de sus artículos autores del país y del exterior cuyas temáticas de investigación se encuadren en las siguientes áreas.</w:t>
      </w:r>
    </w:p>
    <w:p w14:paraId="6DC92296" w14:textId="40CF82E0" w:rsidR="00787975" w:rsidRPr="00F223FB" w:rsidRDefault="0044674A" w:rsidP="0044674A">
      <w:pPr>
        <w:pStyle w:val="Prrafodelista"/>
        <w:numPr>
          <w:ilvl w:val="0"/>
          <w:numId w:val="14"/>
        </w:numPr>
        <w:spacing w:before="120" w:after="120" w:line="240" w:lineRule="auto"/>
        <w:rPr>
          <w:rFonts w:ascii="Arial" w:hAnsi="Arial" w:cs="Arial"/>
          <w:lang w:val="es-AR"/>
        </w:rPr>
      </w:pPr>
      <w:r>
        <w:rPr>
          <w:rFonts w:ascii="Arial" w:hAnsi="Arial" w:cs="Arial"/>
          <w:lang w:val="es-AR"/>
        </w:rPr>
        <w:t>Mecánica</w:t>
      </w:r>
    </w:p>
    <w:p w14:paraId="5840B66C" w14:textId="77BD6C46" w:rsidR="00787975" w:rsidRPr="00F223FB" w:rsidRDefault="0044674A" w:rsidP="00787975">
      <w:pPr>
        <w:pStyle w:val="Prrafodelista"/>
        <w:numPr>
          <w:ilvl w:val="0"/>
          <w:numId w:val="14"/>
        </w:numPr>
        <w:spacing w:before="120" w:after="120" w:line="240" w:lineRule="auto"/>
        <w:rPr>
          <w:rFonts w:ascii="Arial" w:hAnsi="Arial" w:cs="Arial"/>
          <w:lang w:val="es-AR"/>
        </w:rPr>
      </w:pPr>
      <w:r>
        <w:rPr>
          <w:rFonts w:ascii="Arial" w:hAnsi="Arial" w:cs="Arial"/>
          <w:lang w:val="es-AR"/>
        </w:rPr>
        <w:t>Química</w:t>
      </w:r>
    </w:p>
    <w:p w14:paraId="693424E5" w14:textId="6879C7E6" w:rsidR="00787975" w:rsidRPr="00F223FB" w:rsidRDefault="0044674A" w:rsidP="0044674A">
      <w:pPr>
        <w:pStyle w:val="Prrafodelista"/>
        <w:numPr>
          <w:ilvl w:val="0"/>
          <w:numId w:val="14"/>
        </w:numPr>
        <w:spacing w:before="120" w:after="120" w:line="240" w:lineRule="auto"/>
        <w:rPr>
          <w:rFonts w:ascii="Arial" w:hAnsi="Arial" w:cs="Arial"/>
          <w:lang w:val="es-AR"/>
        </w:rPr>
      </w:pPr>
      <w:r>
        <w:rPr>
          <w:rFonts w:ascii="Arial" w:hAnsi="Arial" w:cs="Arial"/>
          <w:lang w:val="es-AR"/>
        </w:rPr>
        <w:t>Electricidad/</w:t>
      </w:r>
      <w:r w:rsidR="00787975" w:rsidRPr="00F223FB">
        <w:rPr>
          <w:rFonts w:ascii="Arial" w:hAnsi="Arial" w:cs="Arial"/>
          <w:lang w:val="es-AR"/>
        </w:rPr>
        <w:t>Electrónica</w:t>
      </w:r>
    </w:p>
    <w:p w14:paraId="279C1400" w14:textId="4A5414A0" w:rsidR="00787975" w:rsidRPr="00F223FB" w:rsidRDefault="0044674A" w:rsidP="0044674A">
      <w:pPr>
        <w:pStyle w:val="Prrafodelista"/>
        <w:numPr>
          <w:ilvl w:val="0"/>
          <w:numId w:val="14"/>
        </w:numPr>
        <w:spacing w:before="120" w:after="120" w:line="240" w:lineRule="auto"/>
        <w:rPr>
          <w:rFonts w:ascii="Arial" w:hAnsi="Arial" w:cs="Arial"/>
          <w:lang w:val="es-AR"/>
        </w:rPr>
      </w:pPr>
      <w:r>
        <w:rPr>
          <w:rFonts w:ascii="Arial" w:hAnsi="Arial" w:cs="Arial"/>
          <w:lang w:val="es-AR"/>
        </w:rPr>
        <w:t>Alimentos</w:t>
      </w:r>
    </w:p>
    <w:p w14:paraId="70B8A418" w14:textId="2E1BB136" w:rsidR="00787975" w:rsidRPr="00F223FB" w:rsidRDefault="0044674A" w:rsidP="0044674A">
      <w:pPr>
        <w:pStyle w:val="Prrafodelista"/>
        <w:numPr>
          <w:ilvl w:val="0"/>
          <w:numId w:val="14"/>
        </w:numPr>
        <w:spacing w:before="120" w:after="120" w:line="240" w:lineRule="auto"/>
        <w:rPr>
          <w:rFonts w:ascii="Arial" w:hAnsi="Arial" w:cs="Arial"/>
          <w:lang w:val="es-AR"/>
        </w:rPr>
      </w:pPr>
      <w:r>
        <w:rPr>
          <w:rFonts w:ascii="Arial" w:hAnsi="Arial" w:cs="Arial"/>
          <w:lang w:val="es-AR"/>
        </w:rPr>
        <w:t>Ciencias Agropecuarias</w:t>
      </w:r>
    </w:p>
    <w:p w14:paraId="192F50EC" w14:textId="77777777" w:rsidR="00787975" w:rsidRPr="00F223FB" w:rsidRDefault="00787975" w:rsidP="00787975">
      <w:pPr>
        <w:pStyle w:val="Prrafodelista"/>
        <w:numPr>
          <w:ilvl w:val="0"/>
          <w:numId w:val="14"/>
        </w:numPr>
        <w:spacing w:before="120" w:after="120" w:line="240" w:lineRule="auto"/>
        <w:rPr>
          <w:rFonts w:ascii="Arial" w:hAnsi="Arial" w:cs="Arial"/>
          <w:lang w:val="es-AR"/>
        </w:rPr>
      </w:pPr>
      <w:r w:rsidRPr="00F223FB">
        <w:rPr>
          <w:rFonts w:ascii="Arial" w:hAnsi="Arial" w:cs="Arial"/>
          <w:lang w:val="es-AR"/>
        </w:rPr>
        <w:t>Educación en Ingeniería:</w:t>
      </w:r>
    </w:p>
    <w:p w14:paraId="5535CB5B" w14:textId="4F92DEE5" w:rsidR="00DF64B9" w:rsidRPr="00F223FB" w:rsidRDefault="00DF64B9" w:rsidP="00FC170B">
      <w:pPr>
        <w:pStyle w:val="Ttulo2"/>
      </w:pPr>
      <w:r w:rsidRPr="00F223FB">
        <w:t>Costos de Publicación</w:t>
      </w:r>
    </w:p>
    <w:p w14:paraId="2876DEDA" w14:textId="3FFA53E7" w:rsidR="00DF64B9" w:rsidRPr="00F223FB" w:rsidRDefault="0044674A" w:rsidP="001E5E3C">
      <w:pPr>
        <w:spacing w:before="120" w:after="120" w:line="240" w:lineRule="auto"/>
        <w:ind w:firstLine="0"/>
        <w:rPr>
          <w:rFonts w:ascii="Arial" w:hAnsi="Arial" w:cs="Arial"/>
          <w:lang w:val="es-AR"/>
        </w:rPr>
      </w:pPr>
      <w:r>
        <w:rPr>
          <w:rFonts w:ascii="Arial" w:hAnsi="Arial" w:cs="Arial"/>
          <w:lang w:val="es-AR"/>
        </w:rPr>
        <w:t>La publicación en CientiFICA es de carácter gratuito</w:t>
      </w:r>
      <w:r w:rsidR="00C352D9" w:rsidRPr="00F223FB">
        <w:rPr>
          <w:rFonts w:ascii="Arial" w:hAnsi="Arial" w:cs="Arial"/>
          <w:lang w:val="es-AR"/>
        </w:rPr>
        <w:t xml:space="preserve">. </w:t>
      </w:r>
    </w:p>
    <w:p w14:paraId="6CB42F12" w14:textId="5573E47E" w:rsidR="00C928F9" w:rsidRPr="00F223FB" w:rsidRDefault="00C928F9" w:rsidP="00C928F9">
      <w:pPr>
        <w:pStyle w:val="Ttulo2"/>
      </w:pPr>
      <w:r w:rsidRPr="00F223FB">
        <w:t>Idioma</w:t>
      </w:r>
    </w:p>
    <w:p w14:paraId="7FB91651" w14:textId="262075AC" w:rsidR="00C928F9" w:rsidRPr="00F223FB" w:rsidRDefault="00C928F9" w:rsidP="00C928F9">
      <w:pPr>
        <w:spacing w:before="120" w:after="120" w:line="240" w:lineRule="auto"/>
        <w:ind w:firstLine="0"/>
        <w:rPr>
          <w:rFonts w:ascii="Arial" w:hAnsi="Arial" w:cs="Arial"/>
          <w:lang w:val="es-AR"/>
        </w:rPr>
      </w:pPr>
      <w:r w:rsidRPr="00F223FB">
        <w:rPr>
          <w:rFonts w:ascii="Arial" w:hAnsi="Arial" w:cs="Arial"/>
          <w:lang w:val="es-AR"/>
        </w:rPr>
        <w:t xml:space="preserve">La revista acepta artículos </w:t>
      </w:r>
      <w:r w:rsidRPr="00F44249">
        <w:rPr>
          <w:rFonts w:ascii="Arial" w:hAnsi="Arial" w:cs="Arial"/>
          <w:lang w:val="es-AR"/>
        </w:rPr>
        <w:t>en inglés y español.</w:t>
      </w:r>
      <w:r w:rsidRPr="00F223FB">
        <w:rPr>
          <w:rFonts w:ascii="Arial" w:hAnsi="Arial" w:cs="Arial"/>
          <w:lang w:val="es-AR"/>
        </w:rPr>
        <w:t xml:space="preserve"> Sin embargo, se </w:t>
      </w:r>
      <w:r w:rsidR="00787975" w:rsidRPr="00F223FB">
        <w:rPr>
          <w:rFonts w:ascii="Arial" w:hAnsi="Arial" w:cs="Arial"/>
          <w:lang w:val="es-AR"/>
        </w:rPr>
        <w:t>recomienda</w:t>
      </w:r>
      <w:r w:rsidRPr="00F223FB">
        <w:rPr>
          <w:rFonts w:ascii="Arial" w:hAnsi="Arial" w:cs="Arial"/>
          <w:lang w:val="es-AR"/>
        </w:rPr>
        <w:t xml:space="preserve"> que los artículos se presenten en español siempre que sea posible. </w:t>
      </w:r>
      <w:r w:rsidR="00787975" w:rsidRPr="00F223FB">
        <w:rPr>
          <w:rFonts w:ascii="Arial" w:hAnsi="Arial" w:cs="Arial"/>
          <w:lang w:val="es-AR"/>
        </w:rPr>
        <w:t xml:space="preserve">En </w:t>
      </w:r>
      <w:r w:rsidR="00F223FB" w:rsidRPr="00F223FB">
        <w:rPr>
          <w:rFonts w:ascii="Arial" w:hAnsi="Arial" w:cs="Arial"/>
          <w:lang w:val="es-AR"/>
        </w:rPr>
        <w:t>todos los casos</w:t>
      </w:r>
      <w:r w:rsidR="00787975" w:rsidRPr="00F223FB">
        <w:rPr>
          <w:rFonts w:ascii="Arial" w:hAnsi="Arial" w:cs="Arial"/>
          <w:lang w:val="es-AR"/>
        </w:rPr>
        <w:t xml:space="preserve">, </w:t>
      </w:r>
      <w:r w:rsidRPr="00F223FB">
        <w:rPr>
          <w:rFonts w:ascii="Arial" w:hAnsi="Arial" w:cs="Arial"/>
          <w:lang w:val="es-AR"/>
        </w:rPr>
        <w:t xml:space="preserve">los autores </w:t>
      </w:r>
      <w:r w:rsidR="00787975" w:rsidRPr="00F223FB">
        <w:rPr>
          <w:rFonts w:ascii="Arial" w:hAnsi="Arial" w:cs="Arial"/>
          <w:lang w:val="es-AR"/>
        </w:rPr>
        <w:t>deberán proporcionar los</w:t>
      </w:r>
      <w:r w:rsidRPr="00F223FB">
        <w:rPr>
          <w:rFonts w:ascii="Arial" w:hAnsi="Arial" w:cs="Arial"/>
          <w:lang w:val="es-AR"/>
        </w:rPr>
        <w:t xml:space="preserve"> resúmenes en ambos idiomas (español e inglés) </w:t>
      </w:r>
      <w:r w:rsidR="00787975" w:rsidRPr="00F223FB">
        <w:rPr>
          <w:rFonts w:ascii="Arial" w:hAnsi="Arial" w:cs="Arial"/>
          <w:lang w:val="es-AR"/>
        </w:rPr>
        <w:t>tal como se muestra en el presente modelo</w:t>
      </w:r>
      <w:r w:rsidRPr="00F223FB">
        <w:rPr>
          <w:rFonts w:ascii="Arial" w:hAnsi="Arial" w:cs="Arial"/>
          <w:lang w:val="es-AR"/>
        </w:rPr>
        <w:t>. Esto garantizará una mayor accesibilidad y comprensión para nuestra audiencia diversa y promoverá la difusión de conocimientos en la comunidad científica.</w:t>
      </w:r>
    </w:p>
    <w:p w14:paraId="69E3E374" w14:textId="0F2B0059" w:rsidR="00DF64B9" w:rsidRPr="00FC170B" w:rsidRDefault="00DF64B9" w:rsidP="00FC170B">
      <w:pPr>
        <w:pStyle w:val="Ttulo2"/>
      </w:pPr>
      <w:r w:rsidRPr="00FC170B">
        <w:t>Recepción de los artículos</w:t>
      </w:r>
    </w:p>
    <w:p w14:paraId="3E88383F" w14:textId="2BC9E501" w:rsidR="00DF64B9" w:rsidRPr="00F223FB" w:rsidRDefault="00C352D9" w:rsidP="001E5E3C">
      <w:pPr>
        <w:spacing w:before="120" w:after="120" w:line="240" w:lineRule="auto"/>
        <w:ind w:firstLine="0"/>
        <w:rPr>
          <w:rFonts w:ascii="Arial" w:hAnsi="Arial" w:cs="Arial"/>
          <w:lang w:val="es-AR"/>
        </w:rPr>
      </w:pPr>
      <w:r w:rsidRPr="00F223FB">
        <w:rPr>
          <w:rFonts w:ascii="Arial" w:hAnsi="Arial" w:cs="Arial"/>
          <w:lang w:val="es-AR"/>
        </w:rPr>
        <w:t>La recepción de los artículos se encontrará abierta en forma permanente</w:t>
      </w:r>
      <w:r w:rsidR="00DF64B9" w:rsidRPr="00F223FB">
        <w:rPr>
          <w:rFonts w:ascii="Arial" w:hAnsi="Arial" w:cs="Arial"/>
          <w:lang w:val="es-AR"/>
        </w:rPr>
        <w:t xml:space="preserve">, y las instrucciones para el </w:t>
      </w:r>
      <w:r w:rsidR="00921780" w:rsidRPr="00F223FB">
        <w:rPr>
          <w:rFonts w:ascii="Arial" w:hAnsi="Arial" w:cs="Arial"/>
          <w:lang w:val="es-AR"/>
        </w:rPr>
        <w:t>envío</w:t>
      </w:r>
      <w:r w:rsidR="00DF64B9" w:rsidRPr="00F223FB">
        <w:rPr>
          <w:rFonts w:ascii="Arial" w:hAnsi="Arial" w:cs="Arial"/>
          <w:lang w:val="es-AR"/>
        </w:rPr>
        <w:t xml:space="preserve"> se encontrarán en el sitio web de la revista </w:t>
      </w:r>
      <w:hyperlink r:id="rId7" w:history="1">
        <w:r w:rsidR="00DF64B9" w:rsidRPr="00F223FB">
          <w:rPr>
            <w:rStyle w:val="Hipervnculo"/>
            <w:rFonts w:ascii="Arial" w:hAnsi="Arial" w:cs="Arial"/>
            <w:lang w:val="es-AR"/>
          </w:rPr>
          <w:t>https://cienti.fica.unsl.edu.ar/</w:t>
        </w:r>
      </w:hyperlink>
      <w:r w:rsidR="00DF64B9" w:rsidRPr="00F223FB">
        <w:rPr>
          <w:rFonts w:ascii="Arial" w:hAnsi="Arial" w:cs="Arial"/>
          <w:lang w:val="es-AR"/>
        </w:rPr>
        <w:t xml:space="preserve">. </w:t>
      </w:r>
    </w:p>
    <w:p w14:paraId="72975989" w14:textId="3ADCAA90" w:rsidR="00DF64B9" w:rsidRPr="00F223FB" w:rsidRDefault="00DF64B9" w:rsidP="00557223">
      <w:pPr>
        <w:pStyle w:val="Ttulo3"/>
      </w:pPr>
      <w:r w:rsidRPr="00F223FB">
        <w:t>Decisión de la editorial</w:t>
      </w:r>
    </w:p>
    <w:p w14:paraId="6793463B" w14:textId="625538C4" w:rsidR="00DF64B9" w:rsidRPr="00F223FB" w:rsidRDefault="00DF64B9" w:rsidP="00DF64B9">
      <w:pPr>
        <w:spacing w:before="120" w:after="120" w:line="240" w:lineRule="auto"/>
        <w:ind w:firstLine="0"/>
        <w:rPr>
          <w:rFonts w:ascii="Arial" w:hAnsi="Arial" w:cs="Arial"/>
          <w:lang w:val="es-AR"/>
        </w:rPr>
      </w:pPr>
      <w:r w:rsidRPr="00F223FB">
        <w:rPr>
          <w:rFonts w:ascii="Arial" w:hAnsi="Arial" w:cs="Arial"/>
          <w:lang w:val="es-AR"/>
        </w:rPr>
        <w:t xml:space="preserve">El Comité Editorial previa consulta a dos o más evaluadores decidirá sobre la publicación en CientiFICA. Los artículos podrán tener los siguientes estados </w:t>
      </w:r>
    </w:p>
    <w:p w14:paraId="500BEA5B" w14:textId="240B10D0" w:rsidR="00DF64B9" w:rsidRPr="00F223FB" w:rsidRDefault="007148A7" w:rsidP="00DF64B9">
      <w:pPr>
        <w:pStyle w:val="Prrafodelista"/>
        <w:numPr>
          <w:ilvl w:val="0"/>
          <w:numId w:val="12"/>
        </w:numPr>
        <w:spacing w:before="120" w:after="120" w:line="240" w:lineRule="auto"/>
        <w:rPr>
          <w:rFonts w:ascii="Arial" w:hAnsi="Arial" w:cs="Arial"/>
          <w:lang w:val="es-AR"/>
        </w:rPr>
      </w:pPr>
      <w:r>
        <w:rPr>
          <w:rFonts w:ascii="Arial" w:hAnsi="Arial" w:cs="Arial"/>
          <w:lang w:val="es-AR"/>
        </w:rPr>
        <w:t>Aceptado</w:t>
      </w:r>
      <w:r w:rsidR="00DF64B9" w:rsidRPr="00F223FB">
        <w:rPr>
          <w:rFonts w:ascii="Arial" w:hAnsi="Arial" w:cs="Arial"/>
          <w:lang w:val="es-AR"/>
        </w:rPr>
        <w:t xml:space="preserve"> para su publicación.</w:t>
      </w:r>
    </w:p>
    <w:p w14:paraId="2628AA18" w14:textId="7A2F0B7D" w:rsidR="00DF64B9" w:rsidRPr="00F223FB" w:rsidRDefault="007148A7" w:rsidP="00DF64B9">
      <w:pPr>
        <w:pStyle w:val="Prrafodelista"/>
        <w:numPr>
          <w:ilvl w:val="0"/>
          <w:numId w:val="12"/>
        </w:numPr>
        <w:spacing w:before="120" w:after="120" w:line="240" w:lineRule="auto"/>
        <w:rPr>
          <w:rFonts w:ascii="Arial" w:hAnsi="Arial" w:cs="Arial"/>
          <w:lang w:val="es-AR"/>
        </w:rPr>
      </w:pPr>
      <w:r>
        <w:rPr>
          <w:rFonts w:ascii="Arial" w:hAnsi="Arial" w:cs="Arial"/>
          <w:lang w:val="es-AR"/>
        </w:rPr>
        <w:t>Aceptado con correcciones menores</w:t>
      </w:r>
      <w:r w:rsidR="00DF64B9" w:rsidRPr="00F223FB">
        <w:rPr>
          <w:rFonts w:ascii="Arial" w:hAnsi="Arial" w:cs="Arial"/>
          <w:lang w:val="es-AR"/>
        </w:rPr>
        <w:t>. (no se reevalúa)</w:t>
      </w:r>
    </w:p>
    <w:p w14:paraId="5CA6AEFD" w14:textId="111B8E58" w:rsidR="00DF64B9" w:rsidRPr="00F223FB" w:rsidRDefault="007148A7" w:rsidP="00DF64B9">
      <w:pPr>
        <w:pStyle w:val="Prrafodelista"/>
        <w:numPr>
          <w:ilvl w:val="0"/>
          <w:numId w:val="12"/>
        </w:numPr>
        <w:spacing w:before="120" w:after="120" w:line="240" w:lineRule="auto"/>
        <w:rPr>
          <w:rFonts w:ascii="Arial" w:hAnsi="Arial" w:cs="Arial"/>
          <w:lang w:val="es-AR"/>
        </w:rPr>
      </w:pPr>
      <w:r>
        <w:rPr>
          <w:rFonts w:ascii="Arial" w:hAnsi="Arial" w:cs="Arial"/>
          <w:lang w:val="es-AR"/>
        </w:rPr>
        <w:t>Aceptado con correcciones mayores</w:t>
      </w:r>
      <w:r w:rsidR="00DF64B9" w:rsidRPr="00F223FB">
        <w:rPr>
          <w:rFonts w:ascii="Arial" w:hAnsi="Arial" w:cs="Arial"/>
          <w:lang w:val="es-AR"/>
        </w:rPr>
        <w:t xml:space="preserve">. (requiere reevaluación) </w:t>
      </w:r>
    </w:p>
    <w:p w14:paraId="324661E1" w14:textId="175A80F1" w:rsidR="00DF64B9" w:rsidRPr="00F223FB" w:rsidRDefault="00DF64B9" w:rsidP="00DF64B9">
      <w:pPr>
        <w:pStyle w:val="Prrafodelista"/>
        <w:numPr>
          <w:ilvl w:val="0"/>
          <w:numId w:val="12"/>
        </w:numPr>
        <w:spacing w:before="120" w:after="120" w:line="240" w:lineRule="auto"/>
        <w:rPr>
          <w:rFonts w:ascii="Arial" w:hAnsi="Arial" w:cs="Arial"/>
          <w:lang w:val="es-AR"/>
        </w:rPr>
      </w:pPr>
      <w:r w:rsidRPr="00F223FB">
        <w:rPr>
          <w:rFonts w:ascii="Arial" w:hAnsi="Arial" w:cs="Arial"/>
          <w:lang w:val="es-AR"/>
        </w:rPr>
        <w:t>Rechazado para publicación.</w:t>
      </w:r>
    </w:p>
    <w:p w14:paraId="7ED59FD1" w14:textId="6D07F9C2" w:rsidR="00787975" w:rsidRDefault="00787975" w:rsidP="00787975">
      <w:pPr>
        <w:spacing w:before="120" w:after="120" w:line="240" w:lineRule="auto"/>
        <w:ind w:firstLine="0"/>
        <w:rPr>
          <w:rFonts w:ascii="Arial" w:hAnsi="Arial" w:cs="Arial"/>
          <w:lang w:val="es-AR"/>
        </w:rPr>
      </w:pPr>
      <w:r w:rsidRPr="00F223FB">
        <w:rPr>
          <w:rFonts w:ascii="Arial" w:hAnsi="Arial" w:cs="Arial"/>
          <w:lang w:val="es-AR"/>
        </w:rPr>
        <w:t>Los plazos para las modificaciones se informarán por el editor a los autores.</w:t>
      </w:r>
    </w:p>
    <w:p w14:paraId="66AA031D" w14:textId="2D3E103F" w:rsidR="00DF64B9" w:rsidRPr="00DF64B9" w:rsidRDefault="00DF64B9" w:rsidP="00FC170B">
      <w:pPr>
        <w:pStyle w:val="Ttulo2"/>
      </w:pPr>
      <w:r>
        <w:t>Publicación de la revista</w:t>
      </w:r>
    </w:p>
    <w:p w14:paraId="59264B1D" w14:textId="63ECB17A" w:rsidR="00144BF9" w:rsidRDefault="00144BF9" w:rsidP="00DF64B9">
      <w:pPr>
        <w:spacing w:before="120" w:after="120" w:line="240" w:lineRule="auto"/>
        <w:ind w:firstLine="0"/>
        <w:rPr>
          <w:rFonts w:ascii="Arial" w:hAnsi="Arial" w:cs="Arial"/>
          <w:lang w:val="es-AR"/>
        </w:rPr>
      </w:pPr>
      <w:r>
        <w:rPr>
          <w:rFonts w:ascii="Arial" w:hAnsi="Arial" w:cs="Arial"/>
          <w:lang w:val="es-AR"/>
        </w:rPr>
        <w:t xml:space="preserve">La publicación de la revista se realizará en forma anual, en la semana del 6 de junio durante la </w:t>
      </w:r>
      <w:proofErr w:type="gramStart"/>
      <w:r>
        <w:rPr>
          <w:rFonts w:ascii="Arial" w:hAnsi="Arial" w:cs="Arial"/>
          <w:lang w:val="es-AR"/>
        </w:rPr>
        <w:t>SI.FICA</w:t>
      </w:r>
      <w:proofErr w:type="gramEnd"/>
      <w:r>
        <w:rPr>
          <w:rFonts w:ascii="Arial" w:hAnsi="Arial" w:cs="Arial"/>
          <w:lang w:val="es-AR"/>
        </w:rPr>
        <w:t xml:space="preserve"> (Semana de la Ingeniería-Semana FICA) evento que se celebra en conmemoración del día de la ingeniería en nuestro país</w:t>
      </w:r>
      <w:r w:rsidR="003C4BD5">
        <w:rPr>
          <w:rFonts w:ascii="Arial" w:hAnsi="Arial" w:cs="Arial"/>
          <w:lang w:val="es-AR"/>
        </w:rPr>
        <w:t>.</w:t>
      </w:r>
    </w:p>
    <w:p w14:paraId="31B6A00D" w14:textId="136B7D34" w:rsidR="00A039D2" w:rsidRPr="003059F5" w:rsidRDefault="00A039D2" w:rsidP="00557223">
      <w:pPr>
        <w:pStyle w:val="Ttulo1"/>
        <w:spacing w:line="240" w:lineRule="auto"/>
      </w:pPr>
      <w:r>
        <w:t>FORMATO DEL TRABAJO</w:t>
      </w:r>
    </w:p>
    <w:p w14:paraId="0B64E21B" w14:textId="14632718" w:rsidR="00557223" w:rsidRPr="00F223FB" w:rsidRDefault="00557223" w:rsidP="00557223">
      <w:pPr>
        <w:pStyle w:val="Ttulo2"/>
      </w:pPr>
      <w:r w:rsidRPr="00F223FB">
        <w:t>Formato de documento</w:t>
      </w:r>
    </w:p>
    <w:p w14:paraId="308FB19A" w14:textId="3ADF8E46" w:rsidR="00041897" w:rsidRPr="00F223FB" w:rsidRDefault="00A039D2" w:rsidP="00041897">
      <w:pPr>
        <w:spacing w:before="120" w:after="120" w:line="240" w:lineRule="auto"/>
        <w:ind w:firstLine="0"/>
        <w:rPr>
          <w:rFonts w:ascii="Arial" w:hAnsi="Arial" w:cs="Arial"/>
          <w:lang w:val="es-AR"/>
        </w:rPr>
      </w:pPr>
      <w:r w:rsidRPr="00F223FB">
        <w:rPr>
          <w:rFonts w:ascii="Arial" w:hAnsi="Arial" w:cs="Arial"/>
          <w:lang w:val="es-AR"/>
        </w:rPr>
        <w:t xml:space="preserve">El trabajo se </w:t>
      </w:r>
      <w:r w:rsidR="00921780" w:rsidRPr="00F223FB">
        <w:rPr>
          <w:rFonts w:ascii="Arial" w:hAnsi="Arial" w:cs="Arial"/>
          <w:lang w:val="es-AR"/>
        </w:rPr>
        <w:t>presentará</w:t>
      </w:r>
      <w:r w:rsidRPr="00F223FB">
        <w:rPr>
          <w:rFonts w:ascii="Arial" w:hAnsi="Arial" w:cs="Arial"/>
          <w:lang w:val="es-AR"/>
        </w:rPr>
        <w:t xml:space="preserve"> de acuerdo al formato del presente documento, tamaño de hoja A4. </w:t>
      </w:r>
      <w:r w:rsidR="00C928F9" w:rsidRPr="00F223FB">
        <w:rPr>
          <w:rFonts w:ascii="Arial" w:hAnsi="Arial" w:cs="Arial"/>
          <w:lang w:val="es-AR"/>
        </w:rPr>
        <w:t>Márgenes</w:t>
      </w:r>
      <w:r w:rsidRPr="00F223FB">
        <w:rPr>
          <w:rFonts w:ascii="Arial" w:hAnsi="Arial" w:cs="Arial"/>
          <w:lang w:val="es-AR"/>
        </w:rPr>
        <w:t xml:space="preserve"> </w:t>
      </w:r>
      <w:r w:rsidR="00C928F9" w:rsidRPr="00F223FB">
        <w:rPr>
          <w:rFonts w:ascii="Arial" w:hAnsi="Arial" w:cs="Arial"/>
          <w:lang w:val="es-AR"/>
        </w:rPr>
        <w:t>superior e inferior de 2,5 cm, márgenes derecho e izquierdo de 2 cm.</w:t>
      </w:r>
      <w:r w:rsidRPr="00F223FB">
        <w:rPr>
          <w:rFonts w:ascii="Arial" w:hAnsi="Arial" w:cs="Arial"/>
          <w:lang w:val="es-AR"/>
        </w:rPr>
        <w:t xml:space="preserve"> </w:t>
      </w:r>
    </w:p>
    <w:p w14:paraId="2D61E301" w14:textId="2A976AFF" w:rsidR="00557223" w:rsidRPr="00F223FB" w:rsidRDefault="00557223" w:rsidP="00041897">
      <w:pPr>
        <w:spacing w:before="120" w:after="120" w:line="240" w:lineRule="auto"/>
        <w:ind w:firstLine="0"/>
        <w:rPr>
          <w:rFonts w:ascii="Arial" w:hAnsi="Arial" w:cs="Arial"/>
          <w:lang w:val="es-AR"/>
        </w:rPr>
      </w:pPr>
      <w:r w:rsidRPr="00F223FB">
        <w:rPr>
          <w:rFonts w:ascii="Arial" w:hAnsi="Arial" w:cs="Arial"/>
          <w:lang w:val="es-AR"/>
        </w:rPr>
        <w:t xml:space="preserve">La extensión del documento no podrá ser inferior a 6 páginas y no deberá superar las 20 páginas. </w:t>
      </w:r>
    </w:p>
    <w:p w14:paraId="3A2E975A" w14:textId="1589F77A" w:rsidR="00557223" w:rsidRPr="00F223FB" w:rsidRDefault="00557223" w:rsidP="00557223">
      <w:pPr>
        <w:pStyle w:val="Ttulo2"/>
      </w:pPr>
      <w:r w:rsidRPr="00F223FB">
        <w:lastRenderedPageBreak/>
        <w:t>Formato del texto</w:t>
      </w:r>
    </w:p>
    <w:p w14:paraId="3D4BBA0E" w14:textId="6C875854" w:rsidR="00557223" w:rsidRPr="00F223FB" w:rsidRDefault="00557223" w:rsidP="00557223">
      <w:pPr>
        <w:spacing w:before="120" w:after="120" w:line="240" w:lineRule="auto"/>
        <w:ind w:firstLine="0"/>
        <w:rPr>
          <w:rFonts w:ascii="Arial" w:hAnsi="Arial" w:cs="Arial"/>
          <w:lang w:val="es-AR"/>
        </w:rPr>
      </w:pPr>
      <w:r w:rsidRPr="00F223FB">
        <w:rPr>
          <w:rFonts w:ascii="Arial" w:hAnsi="Arial" w:cs="Arial"/>
          <w:lang w:val="es-AR"/>
        </w:rPr>
        <w:t>El texto se escribirá a una columna con alineación justificada, fuente Arial tamaño 10 pt. Espaciado anterior de 6 pt. y posterior de 6 pt. Interlineado sencillo.</w:t>
      </w:r>
    </w:p>
    <w:p w14:paraId="6BD04D2A" w14:textId="02F7E628" w:rsidR="00A039D2" w:rsidRPr="00F223FB" w:rsidRDefault="00A039D2" w:rsidP="00557223">
      <w:pPr>
        <w:pStyle w:val="Ttulo3"/>
      </w:pPr>
      <w:r w:rsidRPr="00F223FB">
        <w:t xml:space="preserve">Títulos </w:t>
      </w:r>
      <w:r w:rsidR="00557223" w:rsidRPr="00F223FB">
        <w:t>y subtítulos</w:t>
      </w:r>
    </w:p>
    <w:p w14:paraId="062FCF18" w14:textId="4E11882A" w:rsidR="00557223" w:rsidRPr="00F223FB" w:rsidRDefault="00557223" w:rsidP="00557223">
      <w:pPr>
        <w:spacing w:before="120" w:after="120" w:line="240" w:lineRule="auto"/>
        <w:ind w:firstLine="0"/>
        <w:rPr>
          <w:rFonts w:ascii="Arial" w:hAnsi="Arial" w:cs="Arial"/>
          <w:lang w:val="es-AR"/>
        </w:rPr>
      </w:pPr>
      <w:r w:rsidRPr="00F223FB">
        <w:rPr>
          <w:rFonts w:ascii="Arial" w:hAnsi="Arial" w:cs="Arial"/>
          <w:lang w:val="es-AR"/>
        </w:rPr>
        <w:t>El título del trabajo tanto en español como en ingles se escribirá con fuente Arial tamaño 18 pt. Negrita. Espaciado anterior de 42 pt. Y posterior de 24 pt. Interlineado sencillo, alineación centrada</w:t>
      </w:r>
    </w:p>
    <w:p w14:paraId="30FB50B7" w14:textId="0911B820" w:rsidR="00557223" w:rsidRPr="00F223FB" w:rsidRDefault="00557223" w:rsidP="00557223">
      <w:pPr>
        <w:spacing w:before="120" w:after="120" w:line="240" w:lineRule="auto"/>
        <w:ind w:firstLine="0"/>
        <w:rPr>
          <w:rFonts w:ascii="Arial" w:hAnsi="Arial" w:cs="Arial"/>
          <w:lang w:val="es-AR"/>
        </w:rPr>
      </w:pPr>
      <w:r w:rsidRPr="00F223FB">
        <w:rPr>
          <w:rFonts w:ascii="Arial" w:hAnsi="Arial" w:cs="Arial"/>
          <w:lang w:val="es-AR"/>
        </w:rPr>
        <w:t xml:space="preserve">Los títulos de sección se escribirán en MAYUSCULAS fuente Arial tamaño 12 pt. Negrita Espaciado anterior de 18 pt. y posterior de 12 pt. Interlineado sencillo, alineación </w:t>
      </w:r>
      <w:r w:rsidR="006C15F9">
        <w:rPr>
          <w:rFonts w:ascii="Arial" w:hAnsi="Arial" w:cs="Arial"/>
          <w:lang w:val="es-AR"/>
        </w:rPr>
        <w:t>izquierda</w:t>
      </w:r>
      <w:r w:rsidRPr="00F223FB">
        <w:rPr>
          <w:rFonts w:ascii="Arial" w:hAnsi="Arial" w:cs="Arial"/>
          <w:lang w:val="es-AR"/>
        </w:rPr>
        <w:t>.</w:t>
      </w:r>
    </w:p>
    <w:p w14:paraId="3B9867EE" w14:textId="5C4EE1FD" w:rsidR="00557223" w:rsidRPr="00F223FB" w:rsidRDefault="00557223" w:rsidP="00557223">
      <w:pPr>
        <w:spacing w:before="120" w:after="120" w:line="240" w:lineRule="auto"/>
        <w:ind w:firstLine="0"/>
        <w:rPr>
          <w:rFonts w:ascii="Arial" w:hAnsi="Arial" w:cs="Arial"/>
          <w:lang w:val="es-AR"/>
        </w:rPr>
      </w:pPr>
      <w:r w:rsidRPr="00F223FB">
        <w:rPr>
          <w:rFonts w:ascii="Arial" w:hAnsi="Arial" w:cs="Arial"/>
          <w:lang w:val="es-AR"/>
        </w:rPr>
        <w:t xml:space="preserve">Los subtítulos de primer nivel se escribirán fuente Arial tamaño 10 pt. Negrita Espaciado anterior de 12 pt. y posterior de 0 pt. Interlineado sencillo, alineación </w:t>
      </w:r>
      <w:r w:rsidR="006C15F9">
        <w:rPr>
          <w:rFonts w:ascii="Arial" w:hAnsi="Arial" w:cs="Arial"/>
          <w:lang w:val="es-AR"/>
        </w:rPr>
        <w:t>izquierda</w:t>
      </w:r>
      <w:r w:rsidRPr="00F223FB">
        <w:rPr>
          <w:rFonts w:ascii="Arial" w:hAnsi="Arial" w:cs="Arial"/>
          <w:lang w:val="es-AR"/>
        </w:rPr>
        <w:t>.</w:t>
      </w:r>
    </w:p>
    <w:p w14:paraId="05B5B59B" w14:textId="0A54D30A" w:rsidR="00557223" w:rsidRDefault="00557223" w:rsidP="00557223">
      <w:pPr>
        <w:spacing w:before="120" w:after="120" w:line="240" w:lineRule="auto"/>
        <w:ind w:firstLine="0"/>
        <w:rPr>
          <w:rFonts w:ascii="Arial" w:hAnsi="Arial" w:cs="Arial"/>
          <w:lang w:val="es-AR"/>
        </w:rPr>
      </w:pPr>
      <w:r w:rsidRPr="00F223FB">
        <w:rPr>
          <w:rFonts w:ascii="Arial" w:hAnsi="Arial" w:cs="Arial"/>
          <w:lang w:val="es-AR"/>
        </w:rPr>
        <w:t xml:space="preserve">Los subtítulos de segundo nivel se escribirán fuente Arial tamaño 10 pt. Cursiva Espaciado anterior de 6 pt. y posterior de 6 pt. Interlineado sencillo, alineación </w:t>
      </w:r>
      <w:r w:rsidR="006C15F9">
        <w:rPr>
          <w:rFonts w:ascii="Arial" w:hAnsi="Arial" w:cs="Arial"/>
          <w:lang w:val="es-AR"/>
        </w:rPr>
        <w:t>izquierda</w:t>
      </w:r>
      <w:r w:rsidRPr="00F223FB">
        <w:rPr>
          <w:rFonts w:ascii="Arial" w:hAnsi="Arial" w:cs="Arial"/>
          <w:lang w:val="es-AR"/>
        </w:rPr>
        <w:t>.</w:t>
      </w:r>
    </w:p>
    <w:p w14:paraId="1C278414" w14:textId="226DF9BD" w:rsidR="00F167E2" w:rsidRPr="00F223FB" w:rsidRDefault="00F167E2" w:rsidP="00F2009F">
      <w:pPr>
        <w:pStyle w:val="Ttulo3"/>
      </w:pPr>
      <w:r>
        <w:t>Viñetas y elementos enumerados</w:t>
      </w:r>
    </w:p>
    <w:p w14:paraId="3302BF05" w14:textId="6A8559F3" w:rsidR="00F167E2" w:rsidRDefault="00F167E2" w:rsidP="00F167E2">
      <w:pPr>
        <w:spacing w:before="120" w:after="120" w:line="240" w:lineRule="auto"/>
        <w:ind w:firstLine="0"/>
        <w:rPr>
          <w:rFonts w:ascii="Arial" w:hAnsi="Arial" w:cs="Arial"/>
          <w:lang w:val="es-AR"/>
        </w:rPr>
      </w:pPr>
      <w:r>
        <w:rPr>
          <w:rFonts w:ascii="Arial" w:hAnsi="Arial" w:cs="Arial"/>
          <w:lang w:val="es-AR"/>
        </w:rPr>
        <w:t xml:space="preserve">Las viñetas o enumeraciones se realizarán con el mismo formato de texto sin espaciado anterior y posterior </w:t>
      </w:r>
      <w:r w:rsidRPr="00F223FB">
        <w:rPr>
          <w:rFonts w:ascii="Arial" w:hAnsi="Arial" w:cs="Arial"/>
          <w:lang w:val="es-AR"/>
        </w:rPr>
        <w:t>Interlineado sencillo.</w:t>
      </w:r>
      <w:r w:rsidR="00F2009F">
        <w:rPr>
          <w:rFonts w:ascii="Arial" w:hAnsi="Arial" w:cs="Arial"/>
          <w:lang w:val="es-AR"/>
        </w:rPr>
        <w:t xml:space="preserve"> Con sangría izquierda de 0.63 cm y francesa de 0.63 cm.</w:t>
      </w:r>
    </w:p>
    <w:p w14:paraId="236C1107" w14:textId="75B66EB9" w:rsidR="00F167E2" w:rsidRPr="00F167E2" w:rsidRDefault="00F167E2" w:rsidP="00F167E2">
      <w:pPr>
        <w:pStyle w:val="Prrafodelista"/>
        <w:numPr>
          <w:ilvl w:val="0"/>
          <w:numId w:val="24"/>
        </w:numPr>
        <w:spacing w:before="120" w:after="120" w:line="240" w:lineRule="auto"/>
        <w:rPr>
          <w:rFonts w:ascii="Arial" w:hAnsi="Arial" w:cs="Arial"/>
          <w:lang w:val="es-AR"/>
        </w:rPr>
      </w:pPr>
      <w:r w:rsidRPr="00F167E2">
        <w:rPr>
          <w:rFonts w:ascii="Arial" w:hAnsi="Arial" w:cs="Arial"/>
          <w:lang w:val="es-AR"/>
        </w:rPr>
        <w:t>Opción 1</w:t>
      </w:r>
    </w:p>
    <w:p w14:paraId="3BFDD77B" w14:textId="77777777" w:rsidR="00F167E2" w:rsidRPr="00F167E2" w:rsidRDefault="00F167E2" w:rsidP="00F167E2">
      <w:pPr>
        <w:pStyle w:val="Prrafodelista"/>
        <w:numPr>
          <w:ilvl w:val="0"/>
          <w:numId w:val="24"/>
        </w:numPr>
        <w:spacing w:before="120" w:after="120" w:line="240" w:lineRule="auto"/>
        <w:rPr>
          <w:rFonts w:ascii="Arial" w:hAnsi="Arial" w:cs="Arial"/>
          <w:lang w:val="es-AR"/>
        </w:rPr>
      </w:pPr>
      <w:r w:rsidRPr="00F167E2">
        <w:rPr>
          <w:rFonts w:ascii="Arial" w:hAnsi="Arial" w:cs="Arial"/>
          <w:lang w:val="es-AR"/>
        </w:rPr>
        <w:t>Opción 1</w:t>
      </w:r>
    </w:p>
    <w:p w14:paraId="14405A02" w14:textId="77777777" w:rsidR="00F167E2" w:rsidRPr="00F167E2" w:rsidRDefault="00F167E2" w:rsidP="00F167E2">
      <w:pPr>
        <w:pStyle w:val="Prrafodelista"/>
        <w:numPr>
          <w:ilvl w:val="0"/>
          <w:numId w:val="24"/>
        </w:numPr>
        <w:spacing w:before="120" w:after="120" w:line="240" w:lineRule="auto"/>
        <w:rPr>
          <w:rFonts w:ascii="Arial" w:hAnsi="Arial" w:cs="Arial"/>
          <w:lang w:val="es-AR"/>
        </w:rPr>
      </w:pPr>
      <w:r w:rsidRPr="00F167E2">
        <w:rPr>
          <w:rFonts w:ascii="Arial" w:hAnsi="Arial" w:cs="Arial"/>
          <w:lang w:val="es-AR"/>
        </w:rPr>
        <w:t>Opción 1</w:t>
      </w:r>
    </w:p>
    <w:p w14:paraId="139D2F79" w14:textId="24E45D5F" w:rsidR="00041897" w:rsidRPr="00F223FB" w:rsidRDefault="00122673" w:rsidP="00FC170B">
      <w:pPr>
        <w:pStyle w:val="Ttulo2"/>
        <w:rPr>
          <w:sz w:val="22"/>
          <w:szCs w:val="22"/>
        </w:rPr>
      </w:pPr>
      <w:r>
        <w:t>E</w:t>
      </w:r>
      <w:r w:rsidR="00041897" w:rsidRPr="00F223FB">
        <w:t>cuaciones</w:t>
      </w:r>
    </w:p>
    <w:p w14:paraId="1032F639" w14:textId="0885241B" w:rsidR="00041897" w:rsidRPr="00F223FB" w:rsidRDefault="00041897" w:rsidP="00A039D2">
      <w:pPr>
        <w:spacing w:before="120" w:after="120" w:line="240" w:lineRule="auto"/>
        <w:ind w:firstLine="0"/>
        <w:rPr>
          <w:rFonts w:ascii="Arial" w:hAnsi="Arial" w:cs="Arial"/>
          <w:lang w:val="es-AR"/>
        </w:rPr>
      </w:pPr>
      <w:r w:rsidRPr="00F223FB">
        <w:rPr>
          <w:rFonts w:ascii="Arial" w:hAnsi="Arial" w:cs="Arial"/>
          <w:lang w:val="es-AR"/>
        </w:rPr>
        <w:t xml:space="preserve">Las fórmulas y ecuaciones, deberán escribirse con el editor de ecuaciones. Deberán intercalarse en el texto con el estilo correspondiente y numerarse consecutivamente No deberán insertarse como imágenes. Las ecuaciones menores o definiciones de variables, </w:t>
      </w:r>
      <w:r w:rsidR="00A039D2" w:rsidRPr="00F223FB">
        <w:rPr>
          <w:rFonts w:ascii="Arial" w:hAnsi="Arial" w:cs="Arial"/>
          <w:lang w:val="es-AR"/>
        </w:rPr>
        <w:t>podrán</w:t>
      </w:r>
      <w:r w:rsidRPr="00F223FB">
        <w:rPr>
          <w:rFonts w:ascii="Arial" w:hAnsi="Arial" w:cs="Arial"/>
          <w:lang w:val="es-AR"/>
        </w:rPr>
        <w:t xml:space="preserve"> insertarse dentro del </w:t>
      </w:r>
      <w:r w:rsidR="00A039D2" w:rsidRPr="00F223FB">
        <w:rPr>
          <w:rFonts w:ascii="Arial" w:hAnsi="Arial" w:cs="Arial"/>
          <w:lang w:val="es-AR"/>
        </w:rPr>
        <w:t>párrafo</w:t>
      </w:r>
      <w:r w:rsidRPr="00F223FB">
        <w:rPr>
          <w:rFonts w:ascii="Arial" w:hAnsi="Arial" w:cs="Arial"/>
          <w:lang w:val="es-AR"/>
        </w:rPr>
        <w:t xml:space="preserve"> mediante el editor de ecuaciones, por ejemplo, </w:t>
      </w:r>
      <m:oMath>
        <m:r>
          <w:rPr>
            <w:rFonts w:ascii="Cambria Math" w:hAnsi="Cambria Math" w:cs="Arial"/>
            <w:lang w:val="es-AR"/>
          </w:rPr>
          <m:t>x</m:t>
        </m:r>
        <m:r>
          <m:rPr>
            <m:sty m:val="p"/>
          </m:rPr>
          <w:rPr>
            <w:rFonts w:ascii="Cambria Math" w:hAnsi="Cambria Math" w:cs="Arial"/>
            <w:lang w:val="es-AR"/>
          </w:rPr>
          <m:t>=</m:t>
        </m:r>
        <m:d>
          <m:dPr>
            <m:ctrlPr>
              <w:rPr>
                <w:rFonts w:ascii="Cambria Math" w:hAnsi="Cambria Math" w:cs="Arial"/>
                <w:lang w:val="es-AR"/>
              </w:rPr>
            </m:ctrlPr>
          </m:dPr>
          <m:e>
            <m:sSub>
              <m:sSubPr>
                <m:ctrlPr>
                  <w:rPr>
                    <w:rFonts w:ascii="Cambria Math" w:hAnsi="Cambria Math" w:cs="Arial"/>
                    <w:lang w:val="es-AR"/>
                  </w:rPr>
                </m:ctrlPr>
              </m:sSubPr>
              <m:e>
                <m:r>
                  <w:rPr>
                    <w:rFonts w:ascii="Cambria Math" w:hAnsi="Cambria Math" w:cs="Arial"/>
                    <w:lang w:val="es-AR"/>
                  </w:rPr>
                  <m:t>x</m:t>
                </m:r>
              </m:e>
              <m:sub>
                <m:r>
                  <w:rPr>
                    <w:rFonts w:ascii="Cambria Math" w:hAnsi="Cambria Math" w:cs="Arial"/>
                    <w:lang w:val="es-AR"/>
                  </w:rPr>
                  <m:t>p</m:t>
                </m:r>
                <m:r>
                  <m:rPr>
                    <m:sty m:val="p"/>
                  </m:rPr>
                  <w:rPr>
                    <w:rFonts w:ascii="Cambria Math" w:hAnsi="Cambria Math" w:cs="Arial"/>
                    <w:lang w:val="es-AR"/>
                  </w:rPr>
                  <m:t>1,</m:t>
                </m:r>
                <m:r>
                  <w:rPr>
                    <w:rFonts w:ascii="Cambria Math" w:hAnsi="Cambria Math" w:cs="Arial"/>
                    <w:lang w:val="es-AR"/>
                  </w:rPr>
                  <m:t>t</m:t>
                </m:r>
                <m:r>
                  <m:rPr>
                    <m:sty m:val="p"/>
                  </m:rPr>
                  <w:rPr>
                    <w:rFonts w:ascii="Cambria Math" w:hAnsi="Cambria Math" w:cs="Arial"/>
                    <w:lang w:val="es-AR"/>
                  </w:rPr>
                  <m:t>1</m:t>
                </m:r>
              </m:sub>
            </m:sSub>
            <m:r>
              <m:rPr>
                <m:sty m:val="p"/>
              </m:rPr>
              <w:rPr>
                <w:rFonts w:ascii="Cambria Math" w:hAnsi="Cambria Math" w:cs="Arial"/>
                <w:lang w:val="es-AR"/>
              </w:rPr>
              <m:t>,</m:t>
            </m:r>
            <m:sSub>
              <m:sSubPr>
                <m:ctrlPr>
                  <w:rPr>
                    <w:rFonts w:ascii="Cambria Math" w:hAnsi="Cambria Math" w:cs="Arial"/>
                    <w:lang w:val="es-AR"/>
                  </w:rPr>
                </m:ctrlPr>
              </m:sSubPr>
              <m:e>
                <m:r>
                  <w:rPr>
                    <w:rFonts w:ascii="Cambria Math" w:hAnsi="Cambria Math" w:cs="Arial"/>
                    <w:lang w:val="es-AR"/>
                  </w:rPr>
                  <m:t>x</m:t>
                </m:r>
              </m:e>
              <m:sub>
                <m:r>
                  <w:rPr>
                    <w:rFonts w:ascii="Cambria Math" w:hAnsi="Cambria Math" w:cs="Arial"/>
                    <w:lang w:val="es-AR"/>
                  </w:rPr>
                  <m:t>p</m:t>
                </m:r>
                <m:r>
                  <m:rPr>
                    <m:sty m:val="p"/>
                  </m:rPr>
                  <w:rPr>
                    <w:rFonts w:ascii="Cambria Math" w:hAnsi="Cambria Math" w:cs="Arial"/>
                    <w:lang w:val="es-AR"/>
                  </w:rPr>
                  <m:t>2,</m:t>
                </m:r>
                <m:r>
                  <w:rPr>
                    <w:rFonts w:ascii="Cambria Math" w:hAnsi="Cambria Math" w:cs="Arial"/>
                    <w:lang w:val="es-AR"/>
                  </w:rPr>
                  <m:t>t</m:t>
                </m:r>
                <m:r>
                  <m:rPr>
                    <m:sty m:val="p"/>
                  </m:rPr>
                  <w:rPr>
                    <w:rFonts w:ascii="Cambria Math" w:hAnsi="Cambria Math" w:cs="Arial"/>
                    <w:lang w:val="es-AR"/>
                  </w:rPr>
                  <m:t>1</m:t>
                </m:r>
              </m:sub>
            </m:sSub>
            <m:r>
              <m:rPr>
                <m:sty m:val="p"/>
              </m:rPr>
              <w:rPr>
                <w:rFonts w:ascii="Cambria Math" w:hAnsi="Cambria Math" w:cs="Arial"/>
                <w:lang w:val="es-AR"/>
              </w:rPr>
              <m:t>,…</m:t>
            </m:r>
            <m:sSub>
              <m:sSubPr>
                <m:ctrlPr>
                  <w:rPr>
                    <w:rFonts w:ascii="Cambria Math" w:hAnsi="Cambria Math" w:cs="Arial"/>
                    <w:lang w:val="es-AR"/>
                  </w:rPr>
                </m:ctrlPr>
              </m:sSubPr>
              <m:e>
                <m:r>
                  <w:rPr>
                    <w:rFonts w:ascii="Cambria Math" w:hAnsi="Cambria Math" w:cs="Arial"/>
                    <w:lang w:val="es-AR"/>
                  </w:rPr>
                  <m:t>x</m:t>
                </m:r>
              </m:e>
              <m:sub>
                <m:r>
                  <w:rPr>
                    <w:rFonts w:ascii="Cambria Math" w:hAnsi="Cambria Math" w:cs="Arial"/>
                    <w:lang w:val="es-AR"/>
                  </w:rPr>
                  <m:t>p</m:t>
                </m:r>
                <m:sSub>
                  <m:sSubPr>
                    <m:ctrlPr>
                      <w:rPr>
                        <w:rFonts w:ascii="Cambria Math" w:hAnsi="Cambria Math" w:cs="Arial"/>
                        <w:lang w:val="es-AR"/>
                      </w:rPr>
                    </m:ctrlPr>
                  </m:sSubPr>
                  <m:e>
                    <m:r>
                      <w:rPr>
                        <w:rFonts w:ascii="Cambria Math" w:hAnsi="Cambria Math" w:cs="Arial"/>
                        <w:lang w:val="es-AR"/>
                      </w:rPr>
                      <m:t>L</m:t>
                    </m:r>
                  </m:e>
                  <m:sub>
                    <m:r>
                      <w:rPr>
                        <w:rFonts w:ascii="Cambria Math" w:hAnsi="Cambria Math" w:cs="Arial"/>
                        <w:lang w:val="es-AR"/>
                      </w:rPr>
                      <m:t>t</m:t>
                    </m:r>
                    <m:r>
                      <m:rPr>
                        <m:sty m:val="p"/>
                      </m:rPr>
                      <w:rPr>
                        <w:rFonts w:ascii="Cambria Math" w:hAnsi="Cambria Math" w:cs="Arial"/>
                        <w:lang w:val="es-AR"/>
                      </w:rPr>
                      <m:t>1</m:t>
                    </m:r>
                  </m:sub>
                </m:sSub>
                <m:r>
                  <m:rPr>
                    <m:sty m:val="p"/>
                  </m:rPr>
                  <w:rPr>
                    <w:rFonts w:ascii="Cambria Math" w:hAnsi="Cambria Math" w:cs="Arial"/>
                    <w:lang w:val="es-AR"/>
                  </w:rPr>
                  <m:t>,</m:t>
                </m:r>
                <m:r>
                  <w:rPr>
                    <w:rFonts w:ascii="Cambria Math" w:hAnsi="Cambria Math" w:cs="Arial"/>
                    <w:lang w:val="es-AR"/>
                  </w:rPr>
                  <m:t>t</m:t>
                </m:r>
                <m:r>
                  <m:rPr>
                    <m:sty m:val="p"/>
                  </m:rPr>
                  <w:rPr>
                    <w:rFonts w:ascii="Cambria Math" w:hAnsi="Cambria Math" w:cs="Arial"/>
                    <w:lang w:val="es-AR"/>
                  </w:rPr>
                  <m:t>1</m:t>
                </m:r>
              </m:sub>
            </m:sSub>
          </m:e>
        </m:d>
      </m:oMath>
      <w:r w:rsidRPr="00F223FB">
        <w:rPr>
          <w:rFonts w:ascii="Arial" w:hAnsi="Arial" w:cs="Arial"/>
          <w:lang w:val="es-AR"/>
        </w:rPr>
        <w:t xml:space="preserve">.  cuando se especifiquen o nombren variables o </w:t>
      </w:r>
      <w:r w:rsidR="00A039D2" w:rsidRPr="00F223FB">
        <w:rPr>
          <w:rFonts w:ascii="Arial" w:hAnsi="Arial" w:cs="Arial"/>
          <w:lang w:val="es-AR"/>
        </w:rPr>
        <w:t>constantes</w:t>
      </w:r>
      <w:r w:rsidRPr="00F223FB">
        <w:rPr>
          <w:rFonts w:ascii="Arial" w:hAnsi="Arial" w:cs="Arial"/>
          <w:lang w:val="es-AR"/>
        </w:rPr>
        <w:t xml:space="preserve"> podrá realizarse sin el editor de ecuaciones, pero se deberán </w:t>
      </w:r>
      <w:r w:rsidR="00A039D2" w:rsidRPr="00F223FB">
        <w:rPr>
          <w:rFonts w:ascii="Arial" w:hAnsi="Arial" w:cs="Arial"/>
          <w:lang w:val="es-AR"/>
        </w:rPr>
        <w:t>explicitar</w:t>
      </w:r>
      <w:r w:rsidRPr="00F223FB">
        <w:rPr>
          <w:rFonts w:ascii="Arial" w:hAnsi="Arial" w:cs="Arial"/>
          <w:lang w:val="es-AR"/>
        </w:rPr>
        <w:t xml:space="preserve"> en cursiva, por ejemplo, la variable </w:t>
      </w:r>
      <w:r w:rsidRPr="00F223FB">
        <w:rPr>
          <w:rFonts w:ascii="Arial" w:hAnsi="Arial" w:cs="Arial"/>
          <w:i/>
          <w:iCs/>
          <w:lang w:val="es-AR"/>
        </w:rPr>
        <w:t>a</w:t>
      </w:r>
      <w:r w:rsidRPr="00F223FB">
        <w:rPr>
          <w:rFonts w:ascii="Arial" w:hAnsi="Arial" w:cs="Arial"/>
          <w:lang w:val="es-AR"/>
        </w:rPr>
        <w:t xml:space="preserv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2"/>
        <w:gridCol w:w="837"/>
      </w:tblGrid>
      <w:tr w:rsidR="00041897" w:rsidRPr="00DD2F08" w14:paraId="13192315" w14:textId="77777777" w:rsidTr="00235815">
        <w:tc>
          <w:tcPr>
            <w:tcW w:w="9209" w:type="dxa"/>
          </w:tcPr>
          <w:p w14:paraId="0E1CA434" w14:textId="77777777" w:rsidR="00041897" w:rsidRPr="00DD2F08" w:rsidRDefault="00041897" w:rsidP="00235815">
            <w:pPr>
              <w:spacing w:before="120" w:after="120" w:line="240" w:lineRule="auto"/>
              <w:ind w:firstLine="0"/>
              <w:rPr>
                <w:rFonts w:ascii="Arial" w:hAnsi="Arial" w:cs="Arial"/>
                <w:sz w:val="22"/>
                <w:szCs w:val="22"/>
                <w:lang w:val="es-AR"/>
              </w:rPr>
            </w:pPr>
            <w:bookmarkStart w:id="1" w:name="_Hlk170201769"/>
            <m:oMathPara>
              <m:oMath>
                <m:r>
                  <w:rPr>
                    <w:rFonts w:ascii="Cambria Math" w:hAnsi="Cambria Math" w:cstheme="minorHAnsi"/>
                    <w:lang w:val="es-AR"/>
                  </w:rPr>
                  <m:t>min</m:t>
                </m:r>
                <m:d>
                  <m:dPr>
                    <m:begChr m:val="{"/>
                    <m:endChr m:val="}"/>
                    <m:ctrlPr>
                      <w:rPr>
                        <w:rFonts w:ascii="Cambria Math" w:hAnsi="Cambria Math" w:cstheme="minorHAnsi"/>
                        <w:i/>
                        <w:lang w:val="es-AR" w:eastAsia="en-US"/>
                      </w:rPr>
                    </m:ctrlPr>
                  </m:dPr>
                  <m:e>
                    <m:nary>
                      <m:naryPr>
                        <m:chr m:val="∑"/>
                        <m:limLoc m:val="undOvr"/>
                        <m:supHide m:val="1"/>
                        <m:ctrlPr>
                          <w:rPr>
                            <w:rFonts w:ascii="Cambria Math" w:hAnsi="Cambria Math" w:cstheme="minorHAnsi"/>
                            <w:i/>
                            <w:lang w:val="es-AR" w:eastAsia="en-US"/>
                          </w:rPr>
                        </m:ctrlPr>
                      </m:naryPr>
                      <m:sub>
                        <m:r>
                          <w:rPr>
                            <w:rFonts w:ascii="Cambria Math" w:hAnsi="Cambria Math" w:cstheme="minorHAnsi"/>
                            <w:lang w:val="es-AR"/>
                          </w:rPr>
                          <m:t>t∈T</m:t>
                        </m:r>
                      </m:sub>
                      <m:sup/>
                      <m:e>
                        <m:nary>
                          <m:naryPr>
                            <m:chr m:val="∑"/>
                            <m:limLoc m:val="undOvr"/>
                            <m:ctrlPr>
                              <w:rPr>
                                <w:rFonts w:ascii="Cambria Math" w:hAnsi="Cambria Math" w:cstheme="minorHAnsi"/>
                                <w:i/>
                                <w:lang w:val="es-AR" w:eastAsia="en-US"/>
                              </w:rPr>
                            </m:ctrlPr>
                          </m:naryPr>
                          <m:sub>
                            <m:r>
                              <w:rPr>
                                <w:rFonts w:ascii="Cambria Math" w:hAnsi="Cambria Math" w:cstheme="minorHAnsi"/>
                                <w:lang w:val="es-AR"/>
                              </w:rPr>
                              <m:t>l=1</m:t>
                            </m:r>
                          </m:sub>
                          <m:sup>
                            <m:sSub>
                              <m:sSubPr>
                                <m:ctrlPr>
                                  <w:rPr>
                                    <w:rFonts w:ascii="Cambria Math" w:hAnsi="Cambria Math" w:cstheme="minorHAnsi"/>
                                    <w:i/>
                                    <w:lang w:val="es-AR" w:eastAsia="en-US"/>
                                  </w:rPr>
                                </m:ctrlPr>
                              </m:sSubPr>
                              <m:e>
                                <m:r>
                                  <w:rPr>
                                    <w:rFonts w:ascii="Cambria Math" w:hAnsi="Cambria Math" w:cstheme="minorHAnsi"/>
                                    <w:lang w:val="es-AR"/>
                                  </w:rPr>
                                  <m:t>L</m:t>
                                </m:r>
                              </m:e>
                              <m:sub>
                                <m:r>
                                  <w:rPr>
                                    <w:rFonts w:ascii="Cambria Math" w:hAnsi="Cambria Math" w:cstheme="minorHAnsi"/>
                                    <w:lang w:val="es-AR"/>
                                  </w:rPr>
                                  <m:t>t</m:t>
                                </m:r>
                              </m:sub>
                            </m:sSub>
                          </m:sup>
                          <m:e>
                            <m:sSub>
                              <m:sSubPr>
                                <m:ctrlPr>
                                  <w:rPr>
                                    <w:rFonts w:ascii="Cambria Math" w:hAnsi="Cambria Math" w:cstheme="minorHAnsi"/>
                                    <w:i/>
                                    <w:lang w:val="es-AR" w:eastAsia="en-US"/>
                                  </w:rPr>
                                </m:ctrlPr>
                              </m:sSubPr>
                              <m:e>
                                <m:r>
                                  <w:rPr>
                                    <w:rFonts w:ascii="Cambria Math" w:hAnsi="Cambria Math" w:cstheme="minorHAnsi"/>
                                    <w:lang w:val="es-AR"/>
                                  </w:rPr>
                                  <m:t>costo</m:t>
                                </m:r>
                              </m:e>
                              <m:sub>
                                <m:r>
                                  <w:rPr>
                                    <w:rFonts w:ascii="Cambria Math" w:hAnsi="Cambria Math" w:cstheme="minorHAnsi"/>
                                    <w:lang w:val="es-AR"/>
                                  </w:rPr>
                                  <m:t>p,t</m:t>
                                </m:r>
                              </m:sub>
                            </m:sSub>
                            <m:r>
                              <w:rPr>
                                <w:rFonts w:ascii="Cambria Math" w:hAnsi="Cambria Math" w:cstheme="minorHAnsi"/>
                                <w:lang w:val="es-AR"/>
                              </w:rPr>
                              <m:t xml:space="preserve"> . </m:t>
                            </m:r>
                            <m:sSub>
                              <m:sSubPr>
                                <m:ctrlPr>
                                  <w:rPr>
                                    <w:rFonts w:ascii="Cambria Math" w:hAnsi="Cambria Math" w:cstheme="minorHAnsi"/>
                                    <w:i/>
                                    <w:lang w:val="es-AR" w:eastAsia="en-US"/>
                                  </w:rPr>
                                </m:ctrlPr>
                              </m:sSubPr>
                              <m:e>
                                <m:r>
                                  <w:rPr>
                                    <w:rFonts w:ascii="Cambria Math" w:hAnsi="Cambria Math" w:cstheme="minorHAnsi"/>
                                    <w:lang w:val="es-AR"/>
                                  </w:rPr>
                                  <m:t>x</m:t>
                                </m:r>
                              </m:e>
                              <m:sub>
                                <m:r>
                                  <w:rPr>
                                    <w:rFonts w:ascii="Cambria Math" w:hAnsi="Cambria Math" w:cstheme="minorHAnsi"/>
                                    <w:lang w:val="es-AR"/>
                                  </w:rPr>
                                  <m:t>p,t</m:t>
                                </m:r>
                              </m:sub>
                            </m:sSub>
                          </m:e>
                        </m:nary>
                      </m:e>
                    </m:nary>
                  </m:e>
                </m:d>
              </m:oMath>
            </m:oMathPara>
          </w:p>
        </w:tc>
        <w:tc>
          <w:tcPr>
            <w:tcW w:w="861" w:type="dxa"/>
            <w:vAlign w:val="center"/>
          </w:tcPr>
          <w:p w14:paraId="7BD41AE8" w14:textId="77777777" w:rsidR="00041897" w:rsidRPr="00787975" w:rsidRDefault="00041897" w:rsidP="00235815">
            <w:pPr>
              <w:spacing w:before="120" w:after="120" w:line="240" w:lineRule="auto"/>
              <w:ind w:firstLine="0"/>
              <w:jc w:val="center"/>
              <w:rPr>
                <w:rFonts w:ascii="Arial" w:hAnsi="Arial" w:cs="Arial"/>
                <w:sz w:val="22"/>
                <w:szCs w:val="22"/>
                <w:lang w:val="es-AR"/>
              </w:rPr>
            </w:pPr>
            <w:r w:rsidRPr="00787975">
              <w:rPr>
                <w:rFonts w:ascii="Arial" w:eastAsiaTheme="minorEastAsia" w:hAnsi="Arial" w:cs="Arial"/>
                <w:lang w:val="es-AR"/>
              </w:rPr>
              <w:t>(1)</w:t>
            </w:r>
          </w:p>
        </w:tc>
      </w:tr>
    </w:tbl>
    <w:bookmarkEnd w:id="1"/>
    <w:p w14:paraId="320734F7" w14:textId="77777777" w:rsidR="002D78A1" w:rsidRDefault="00041897" w:rsidP="00A039D2">
      <w:pPr>
        <w:spacing w:before="120" w:after="120" w:line="240" w:lineRule="auto"/>
        <w:ind w:firstLine="0"/>
        <w:rPr>
          <w:rFonts w:ascii="Arial" w:hAnsi="Arial" w:cs="Arial"/>
          <w:lang w:val="es-AR"/>
        </w:rPr>
      </w:pPr>
      <w:r w:rsidRPr="00A039D2">
        <w:rPr>
          <w:rFonts w:ascii="Arial" w:hAnsi="Arial" w:cs="Arial"/>
          <w:lang w:val="es-AR"/>
        </w:rPr>
        <w:t xml:space="preserve">La ecuación deberá explicitarse en una tabla en cuya </w:t>
      </w:r>
      <w:r w:rsidR="00787975" w:rsidRPr="00A039D2">
        <w:rPr>
          <w:rFonts w:ascii="Arial" w:hAnsi="Arial" w:cs="Arial"/>
          <w:lang w:val="es-AR"/>
        </w:rPr>
        <w:t>primera columna</w:t>
      </w:r>
      <w:r w:rsidRPr="00A039D2">
        <w:rPr>
          <w:rFonts w:ascii="Arial" w:hAnsi="Arial" w:cs="Arial"/>
          <w:lang w:val="es-AR"/>
        </w:rPr>
        <w:t xml:space="preserve"> se ubicará la ecuación centrada y en la segunda columna de 1.5 cm de ancho se enumerarán las ecuaciones en forma consecutiva, entre paréntesis, con números arábigos fuente </w:t>
      </w:r>
      <w:r w:rsidR="002D78A1">
        <w:rPr>
          <w:rFonts w:ascii="Arial" w:hAnsi="Arial" w:cs="Arial"/>
          <w:lang w:val="es-AR"/>
        </w:rPr>
        <w:t>Arial</w:t>
      </w:r>
      <w:r w:rsidRPr="00A039D2">
        <w:rPr>
          <w:rFonts w:ascii="Arial" w:hAnsi="Arial" w:cs="Arial"/>
          <w:lang w:val="es-AR"/>
        </w:rPr>
        <w:t xml:space="preserve"> tamaño </w:t>
      </w:r>
      <w:r w:rsidR="002D78A1">
        <w:rPr>
          <w:rFonts w:ascii="Arial" w:hAnsi="Arial" w:cs="Arial"/>
          <w:lang w:val="es-AR"/>
        </w:rPr>
        <w:t>10 pt</w:t>
      </w:r>
      <w:r w:rsidRPr="00A039D2">
        <w:rPr>
          <w:rFonts w:ascii="Arial" w:hAnsi="Arial" w:cs="Arial"/>
          <w:lang w:val="es-AR"/>
        </w:rPr>
        <w:t>.</w:t>
      </w:r>
      <w:r w:rsidR="00D2565C">
        <w:rPr>
          <w:rFonts w:ascii="Arial" w:hAnsi="Arial" w:cs="Arial"/>
          <w:lang w:val="es-AR"/>
        </w:rPr>
        <w:t xml:space="preserve"> </w:t>
      </w:r>
    </w:p>
    <w:p w14:paraId="1EEFA49D" w14:textId="77777777" w:rsidR="002D78A1" w:rsidRDefault="002D78A1" w:rsidP="00A039D2">
      <w:pPr>
        <w:spacing w:before="120" w:after="120" w:line="240" w:lineRule="auto"/>
        <w:ind w:firstLine="0"/>
        <w:rPr>
          <w:rFonts w:ascii="Arial" w:hAnsi="Arial" w:cs="Arial"/>
          <w:lang w:val="es-AR"/>
        </w:rPr>
      </w:pPr>
      <w:r w:rsidRPr="00A039D2">
        <w:rPr>
          <w:rFonts w:ascii="Arial" w:hAnsi="Arial" w:cs="Arial"/>
          <w:lang w:val="es-AR"/>
        </w:rPr>
        <w:t>Para referenciar las ecuaciones en el texto se utilizarán los números de ecuaciones entre paréntesis. Por ejemplo: en (1) se observa…</w:t>
      </w:r>
    </w:p>
    <w:p w14:paraId="7320BE8C" w14:textId="6A8ADFBE" w:rsidR="00041897" w:rsidRDefault="00D2565C" w:rsidP="00A039D2">
      <w:pPr>
        <w:spacing w:before="120" w:after="120" w:line="240" w:lineRule="auto"/>
        <w:ind w:firstLine="0"/>
        <w:rPr>
          <w:rFonts w:ascii="Arial" w:hAnsi="Arial" w:cs="Arial"/>
          <w:lang w:val="es-AR"/>
        </w:rPr>
      </w:pPr>
      <w:r>
        <w:rPr>
          <w:rFonts w:ascii="Arial" w:hAnsi="Arial" w:cs="Arial"/>
          <w:lang w:val="es-AR"/>
        </w:rPr>
        <w:t>Cada término utilizado en la ecuación deberá especificarse en el texto o a continuación de la ecuación como en (2).</w:t>
      </w:r>
      <w:r w:rsidR="00041897" w:rsidRPr="00A039D2">
        <w:rPr>
          <w:rFonts w:ascii="Arial" w:hAnsi="Arial" w:cs="Arial"/>
          <w:lang w:val="es-AR"/>
        </w:rPr>
        <w:t xml:space="preserv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gridCol w:w="841"/>
      </w:tblGrid>
      <w:tr w:rsidR="00D2565C" w:rsidRPr="00DD2F08" w14:paraId="567D2901" w14:textId="77777777" w:rsidTr="00235815">
        <w:tc>
          <w:tcPr>
            <w:tcW w:w="9209" w:type="dxa"/>
          </w:tcPr>
          <w:p w14:paraId="51EA970E" w14:textId="5C9F7ABA" w:rsidR="00D2565C" w:rsidRPr="00DD2F08" w:rsidRDefault="00000000" w:rsidP="00235815">
            <w:pPr>
              <w:spacing w:before="120" w:after="120" w:line="240" w:lineRule="auto"/>
              <w:ind w:firstLine="0"/>
              <w:rPr>
                <w:rFonts w:ascii="Arial" w:hAnsi="Arial" w:cs="Arial"/>
                <w:sz w:val="22"/>
                <w:szCs w:val="22"/>
                <w:lang w:val="es-AR"/>
              </w:rPr>
            </w:pPr>
            <m:oMathPara>
              <m:oMath>
                <m:sSubSup>
                  <m:sSubSupPr>
                    <m:ctrlPr>
                      <w:rPr>
                        <w:rFonts w:ascii="Cambria Math" w:hAnsi="Cambria Math" w:cstheme="minorHAnsi"/>
                        <w:i/>
                        <w:lang w:val="es-AR" w:eastAsia="en-US"/>
                      </w:rPr>
                    </m:ctrlPr>
                  </m:sSubSupPr>
                  <m:e>
                    <m:r>
                      <w:rPr>
                        <w:rFonts w:ascii="Cambria Math" w:hAnsi="Cambria Math" w:cstheme="minorHAnsi"/>
                        <w:lang w:val="es-AR"/>
                      </w:rPr>
                      <m:t>v</m:t>
                    </m:r>
                  </m:e>
                  <m:sub>
                    <m:r>
                      <w:rPr>
                        <w:rFonts w:ascii="Cambria Math" w:hAnsi="Cambria Math" w:cstheme="minorHAnsi"/>
                        <w:lang w:val="es-AR"/>
                      </w:rPr>
                      <m:t>i</m:t>
                    </m:r>
                  </m:sub>
                  <m:sup>
                    <m:r>
                      <w:rPr>
                        <w:rFonts w:ascii="Cambria Math" w:hAnsi="Cambria Math" w:cstheme="minorHAnsi"/>
                        <w:lang w:val="es-AR"/>
                      </w:rPr>
                      <m:t>t</m:t>
                    </m:r>
                  </m:sup>
                </m:sSubSup>
                <m:r>
                  <w:rPr>
                    <w:rFonts w:ascii="Cambria Math" w:hAnsi="Cambria Math" w:cstheme="minorHAnsi"/>
                    <w:lang w:val="es-AR"/>
                  </w:rPr>
                  <m:t>=</m:t>
                </m:r>
                <m:sSubSup>
                  <m:sSubSupPr>
                    <m:ctrlPr>
                      <w:rPr>
                        <w:rFonts w:ascii="Cambria Math" w:hAnsi="Cambria Math" w:cstheme="minorHAnsi"/>
                        <w:i/>
                        <w:lang w:val="es-AR" w:eastAsia="en-US"/>
                      </w:rPr>
                    </m:ctrlPr>
                  </m:sSubSupPr>
                  <m:e>
                    <m:r>
                      <w:rPr>
                        <w:rFonts w:ascii="Cambria Math" w:hAnsi="Cambria Math" w:cstheme="minorHAnsi"/>
                        <w:lang w:val="es-AR"/>
                      </w:rPr>
                      <m:t>w*v</m:t>
                    </m:r>
                  </m:e>
                  <m:sub>
                    <m:r>
                      <w:rPr>
                        <w:rFonts w:ascii="Cambria Math" w:hAnsi="Cambria Math" w:cstheme="minorHAnsi"/>
                        <w:lang w:val="es-AR"/>
                      </w:rPr>
                      <m:t>i</m:t>
                    </m:r>
                  </m:sub>
                  <m:sup>
                    <m:r>
                      <w:rPr>
                        <w:rFonts w:ascii="Cambria Math" w:hAnsi="Cambria Math" w:cstheme="minorHAnsi"/>
                        <w:lang w:val="es-AR"/>
                      </w:rPr>
                      <m:t>t-1</m:t>
                    </m:r>
                  </m:sup>
                </m:sSubSup>
                <m:r>
                  <w:rPr>
                    <w:rFonts w:ascii="Cambria Math" w:hAnsi="Cambria Math" w:cstheme="minorHAnsi"/>
                    <w:lang w:val="es-AR"/>
                  </w:rPr>
                  <m:t>+</m:t>
                </m:r>
                <m:sSub>
                  <m:sSubPr>
                    <m:ctrlPr>
                      <w:rPr>
                        <w:rFonts w:ascii="Cambria Math" w:hAnsi="Cambria Math" w:cstheme="minorHAnsi"/>
                        <w:i/>
                        <w:lang w:val="es-AR" w:eastAsia="en-US"/>
                      </w:rPr>
                    </m:ctrlPr>
                  </m:sSubPr>
                  <m:e>
                    <m:r>
                      <w:rPr>
                        <w:rFonts w:ascii="Cambria Math" w:hAnsi="Cambria Math" w:cstheme="minorHAnsi"/>
                        <w:lang w:val="es-AR"/>
                      </w:rPr>
                      <m:t>c</m:t>
                    </m:r>
                  </m:e>
                  <m:sub>
                    <m:r>
                      <w:rPr>
                        <w:rFonts w:ascii="Cambria Math" w:hAnsi="Cambria Math" w:cstheme="minorHAnsi"/>
                        <w:lang w:val="es-AR"/>
                      </w:rPr>
                      <m:t>1</m:t>
                    </m:r>
                  </m:sub>
                </m:sSub>
                <m:r>
                  <w:rPr>
                    <w:rFonts w:ascii="Cambria Math" w:hAnsi="Cambria Math" w:cstheme="minorHAnsi"/>
                    <w:lang w:val="es-AR"/>
                  </w:rPr>
                  <m:t>*</m:t>
                </m:r>
                <m:sSubSup>
                  <m:sSubSupPr>
                    <m:ctrlPr>
                      <w:rPr>
                        <w:rFonts w:ascii="Cambria Math" w:hAnsi="Cambria Math" w:cstheme="minorHAnsi"/>
                        <w:i/>
                        <w:lang w:val="es-AR" w:eastAsia="en-US"/>
                      </w:rPr>
                    </m:ctrlPr>
                  </m:sSubSupPr>
                  <m:e>
                    <m:r>
                      <w:rPr>
                        <w:rFonts w:ascii="Cambria Math" w:hAnsi="Cambria Math" w:cstheme="minorHAnsi"/>
                        <w:lang w:val="es-AR"/>
                      </w:rPr>
                      <m:t>r</m:t>
                    </m:r>
                  </m:e>
                  <m:sub>
                    <m:r>
                      <w:rPr>
                        <w:rFonts w:ascii="Cambria Math" w:hAnsi="Cambria Math" w:cstheme="minorHAnsi"/>
                        <w:lang w:val="es-AR"/>
                      </w:rPr>
                      <m:t>1</m:t>
                    </m:r>
                  </m:sub>
                  <m:sup>
                    <m:r>
                      <w:rPr>
                        <w:rFonts w:ascii="Cambria Math" w:hAnsi="Cambria Math" w:cstheme="minorHAnsi"/>
                        <w:lang w:val="es-AR"/>
                      </w:rPr>
                      <m:t>t</m:t>
                    </m:r>
                  </m:sup>
                </m:sSubSup>
                <m:r>
                  <w:rPr>
                    <w:rFonts w:ascii="Cambria Math" w:hAnsi="Cambria Math" w:cstheme="minorHAnsi"/>
                    <w:lang w:val="es-AR"/>
                  </w:rPr>
                  <m:t>*</m:t>
                </m:r>
                <m:d>
                  <m:dPr>
                    <m:ctrlPr>
                      <w:rPr>
                        <w:rFonts w:ascii="Cambria Math" w:hAnsi="Cambria Math" w:cstheme="minorHAnsi"/>
                        <w:i/>
                        <w:lang w:val="es-AR" w:eastAsia="en-US"/>
                      </w:rPr>
                    </m:ctrlPr>
                  </m:dPr>
                  <m:e>
                    <m:sSubSup>
                      <m:sSubSupPr>
                        <m:ctrlPr>
                          <w:rPr>
                            <w:rFonts w:ascii="Cambria Math" w:hAnsi="Cambria Math" w:cstheme="minorHAnsi"/>
                            <w:i/>
                            <w:lang w:val="es-AR" w:eastAsia="en-US"/>
                          </w:rPr>
                        </m:ctrlPr>
                      </m:sSubSupPr>
                      <m:e>
                        <m:r>
                          <w:rPr>
                            <w:rFonts w:ascii="Cambria Math" w:hAnsi="Cambria Math" w:cstheme="minorHAnsi"/>
                            <w:lang w:val="es-AR"/>
                          </w:rPr>
                          <m:t>p</m:t>
                        </m:r>
                      </m:e>
                      <m:sub>
                        <m:r>
                          <w:rPr>
                            <w:rFonts w:ascii="Cambria Math" w:hAnsi="Cambria Math" w:cstheme="minorHAnsi"/>
                            <w:lang w:val="es-AR"/>
                          </w:rPr>
                          <m:t>i</m:t>
                        </m:r>
                      </m:sub>
                      <m:sup>
                        <m:r>
                          <w:rPr>
                            <w:rFonts w:ascii="Cambria Math" w:hAnsi="Cambria Math" w:cstheme="minorHAnsi"/>
                            <w:lang w:val="es-AR"/>
                          </w:rPr>
                          <m:t>best</m:t>
                        </m:r>
                      </m:sup>
                    </m:sSubSup>
                    <m:r>
                      <w:rPr>
                        <w:rFonts w:ascii="Cambria Math" w:hAnsi="Cambria Math" w:cstheme="minorHAnsi"/>
                        <w:lang w:val="es-AR"/>
                      </w:rPr>
                      <m:t>-</m:t>
                    </m:r>
                    <m:sSub>
                      <m:sSubPr>
                        <m:ctrlPr>
                          <w:rPr>
                            <w:rFonts w:ascii="Cambria Math" w:hAnsi="Cambria Math" w:cstheme="minorHAnsi"/>
                            <w:i/>
                            <w:lang w:val="es-AR" w:eastAsia="en-US"/>
                          </w:rPr>
                        </m:ctrlPr>
                      </m:sSubPr>
                      <m:e>
                        <m:r>
                          <w:rPr>
                            <w:rFonts w:ascii="Cambria Math" w:hAnsi="Cambria Math" w:cstheme="minorHAnsi"/>
                            <w:lang w:val="es-AR"/>
                          </w:rPr>
                          <m:t>x</m:t>
                        </m:r>
                      </m:e>
                      <m:sub>
                        <m:r>
                          <w:rPr>
                            <w:rFonts w:ascii="Cambria Math" w:hAnsi="Cambria Math" w:cstheme="minorHAnsi"/>
                            <w:lang w:val="es-AR"/>
                          </w:rPr>
                          <m:t>i</m:t>
                        </m:r>
                      </m:sub>
                    </m:sSub>
                    <m:r>
                      <w:rPr>
                        <w:rFonts w:ascii="Cambria Math" w:hAnsi="Cambria Math" w:cstheme="minorHAnsi"/>
                        <w:lang w:val="es-AR"/>
                      </w:rPr>
                      <m:t>(t-1)</m:t>
                    </m:r>
                  </m:e>
                </m:d>
                <m:r>
                  <w:rPr>
                    <w:rFonts w:ascii="Cambria Math" w:hAnsi="Cambria Math" w:cstheme="minorHAnsi"/>
                    <w:lang w:val="es-AR"/>
                  </w:rPr>
                  <m:t>+</m:t>
                </m:r>
                <m:sSub>
                  <m:sSubPr>
                    <m:ctrlPr>
                      <w:rPr>
                        <w:rFonts w:ascii="Cambria Math" w:hAnsi="Cambria Math" w:cstheme="minorHAnsi"/>
                        <w:i/>
                        <w:lang w:val="es-AR" w:eastAsia="en-US"/>
                      </w:rPr>
                    </m:ctrlPr>
                  </m:sSubPr>
                  <m:e>
                    <m:r>
                      <w:rPr>
                        <w:rFonts w:ascii="Cambria Math" w:hAnsi="Cambria Math" w:cstheme="minorHAnsi"/>
                        <w:lang w:val="es-AR"/>
                      </w:rPr>
                      <m:t>c</m:t>
                    </m:r>
                  </m:e>
                  <m:sub>
                    <m:r>
                      <w:rPr>
                        <w:rFonts w:ascii="Cambria Math" w:hAnsi="Cambria Math" w:cstheme="minorHAnsi"/>
                        <w:lang w:val="es-AR"/>
                      </w:rPr>
                      <m:t>2</m:t>
                    </m:r>
                  </m:sub>
                </m:sSub>
                <m:r>
                  <w:rPr>
                    <w:rFonts w:ascii="Cambria Math" w:hAnsi="Cambria Math" w:cstheme="minorHAnsi"/>
                    <w:lang w:val="es-AR"/>
                  </w:rPr>
                  <m:t>*</m:t>
                </m:r>
                <m:sSubSup>
                  <m:sSubSupPr>
                    <m:ctrlPr>
                      <w:rPr>
                        <w:rFonts w:ascii="Cambria Math" w:hAnsi="Cambria Math" w:cstheme="minorHAnsi"/>
                        <w:i/>
                        <w:lang w:val="es-AR" w:eastAsia="en-US"/>
                      </w:rPr>
                    </m:ctrlPr>
                  </m:sSubSupPr>
                  <m:e>
                    <m:r>
                      <w:rPr>
                        <w:rFonts w:ascii="Cambria Math" w:hAnsi="Cambria Math" w:cstheme="minorHAnsi"/>
                        <w:lang w:val="es-AR"/>
                      </w:rPr>
                      <m:t>r</m:t>
                    </m:r>
                  </m:e>
                  <m:sub>
                    <m:r>
                      <w:rPr>
                        <w:rFonts w:ascii="Cambria Math" w:hAnsi="Cambria Math" w:cstheme="minorHAnsi"/>
                        <w:lang w:val="es-AR"/>
                      </w:rPr>
                      <m:t>2</m:t>
                    </m:r>
                  </m:sub>
                  <m:sup>
                    <m:r>
                      <w:rPr>
                        <w:rFonts w:ascii="Cambria Math" w:hAnsi="Cambria Math" w:cstheme="minorHAnsi"/>
                        <w:lang w:val="es-AR"/>
                      </w:rPr>
                      <m:t>t</m:t>
                    </m:r>
                  </m:sup>
                </m:sSubSup>
                <m:r>
                  <w:rPr>
                    <w:rFonts w:ascii="Cambria Math" w:hAnsi="Cambria Math" w:cstheme="minorHAnsi"/>
                    <w:lang w:val="es-AR"/>
                  </w:rPr>
                  <m:t>*</m:t>
                </m:r>
                <m:d>
                  <m:dPr>
                    <m:ctrlPr>
                      <w:rPr>
                        <w:rFonts w:ascii="Cambria Math" w:hAnsi="Cambria Math" w:cstheme="minorHAnsi"/>
                        <w:i/>
                        <w:lang w:val="es-AR" w:eastAsia="en-US"/>
                      </w:rPr>
                    </m:ctrlPr>
                  </m:dPr>
                  <m:e>
                    <m:sSub>
                      <m:sSubPr>
                        <m:ctrlPr>
                          <w:rPr>
                            <w:rFonts w:ascii="Cambria Math" w:hAnsi="Cambria Math" w:cstheme="minorHAnsi"/>
                            <w:i/>
                            <w:lang w:val="es-AR" w:eastAsia="en-US"/>
                          </w:rPr>
                        </m:ctrlPr>
                      </m:sSubPr>
                      <m:e>
                        <m:r>
                          <w:rPr>
                            <w:rFonts w:ascii="Cambria Math" w:hAnsi="Cambria Math" w:cstheme="minorHAnsi"/>
                            <w:lang w:val="es-AR"/>
                          </w:rPr>
                          <m:t>G</m:t>
                        </m:r>
                      </m:e>
                      <m:sub>
                        <m:r>
                          <w:rPr>
                            <w:rFonts w:ascii="Cambria Math" w:hAnsi="Cambria Math" w:cstheme="minorHAnsi"/>
                            <w:lang w:val="es-AR"/>
                          </w:rPr>
                          <m:t>Best</m:t>
                        </m:r>
                      </m:sub>
                    </m:sSub>
                    <m:r>
                      <w:rPr>
                        <w:rFonts w:ascii="Cambria Math" w:hAnsi="Cambria Math" w:cstheme="minorHAnsi"/>
                        <w:lang w:val="es-AR"/>
                      </w:rPr>
                      <m:t>-</m:t>
                    </m:r>
                    <m:sSub>
                      <m:sSubPr>
                        <m:ctrlPr>
                          <w:rPr>
                            <w:rFonts w:ascii="Cambria Math" w:hAnsi="Cambria Math" w:cstheme="minorHAnsi"/>
                            <w:i/>
                            <w:lang w:val="es-AR" w:eastAsia="en-US"/>
                          </w:rPr>
                        </m:ctrlPr>
                      </m:sSubPr>
                      <m:e>
                        <m:r>
                          <w:rPr>
                            <w:rFonts w:ascii="Cambria Math" w:hAnsi="Cambria Math" w:cstheme="minorHAnsi"/>
                            <w:lang w:val="es-AR"/>
                          </w:rPr>
                          <m:t>x</m:t>
                        </m:r>
                      </m:e>
                      <m:sub>
                        <m:r>
                          <w:rPr>
                            <w:rFonts w:ascii="Cambria Math" w:hAnsi="Cambria Math" w:cstheme="minorHAnsi"/>
                            <w:lang w:val="es-AR"/>
                          </w:rPr>
                          <m:t>i</m:t>
                        </m:r>
                      </m:sub>
                    </m:sSub>
                    <m:r>
                      <w:rPr>
                        <w:rFonts w:ascii="Cambria Math" w:hAnsi="Cambria Math" w:cstheme="minorHAnsi"/>
                        <w:lang w:val="es-AR"/>
                      </w:rPr>
                      <m:t>(t-1)</m:t>
                    </m:r>
                  </m:e>
                </m:d>
              </m:oMath>
            </m:oMathPara>
          </w:p>
        </w:tc>
        <w:tc>
          <w:tcPr>
            <w:tcW w:w="861" w:type="dxa"/>
            <w:vAlign w:val="center"/>
          </w:tcPr>
          <w:p w14:paraId="2FB1E3CE" w14:textId="3E715305" w:rsidR="00D2565C" w:rsidRPr="00DD2F08" w:rsidRDefault="00D2565C" w:rsidP="00235815">
            <w:pPr>
              <w:spacing w:before="120" w:after="120" w:line="240" w:lineRule="auto"/>
              <w:ind w:firstLine="0"/>
              <w:jc w:val="center"/>
              <w:rPr>
                <w:rFonts w:ascii="Arial" w:hAnsi="Arial" w:cs="Arial"/>
                <w:sz w:val="22"/>
                <w:szCs w:val="22"/>
                <w:lang w:val="es-AR"/>
              </w:rPr>
            </w:pPr>
            <w:r w:rsidRPr="00787975">
              <w:rPr>
                <w:rFonts w:ascii="Arial" w:eastAsiaTheme="minorEastAsia" w:hAnsi="Arial" w:cs="Arial"/>
                <w:lang w:val="es-AR"/>
              </w:rPr>
              <w:t>(2)</w:t>
            </w:r>
          </w:p>
        </w:tc>
      </w:tr>
    </w:tbl>
    <w:p w14:paraId="3937B17B" w14:textId="77777777" w:rsidR="00D2565C" w:rsidRPr="00DE32B9" w:rsidRDefault="00D2565C" w:rsidP="00D2565C">
      <w:pPr>
        <w:spacing w:before="120" w:after="120" w:line="240" w:lineRule="auto"/>
        <w:ind w:firstLine="0"/>
        <w:rPr>
          <w:rFonts w:ascii="Arial" w:hAnsi="Arial" w:cs="Arial"/>
          <w:lang w:val="es-AR"/>
        </w:rPr>
      </w:pPr>
      <w:bookmarkStart w:id="2" w:name="_Hlk161425247"/>
      <w:r w:rsidRPr="00DE32B9">
        <w:rPr>
          <w:rFonts w:ascii="Arial" w:hAnsi="Arial" w:cs="Arial"/>
          <w:lang w:val="es-AR"/>
        </w:rPr>
        <w:t>Donde:</w:t>
      </w:r>
    </w:p>
    <w:p w14:paraId="50F8125E" w14:textId="77777777" w:rsidR="00D2565C" w:rsidRPr="00DE32B9" w:rsidRDefault="00000000" w:rsidP="00D2565C">
      <w:pPr>
        <w:spacing w:line="240" w:lineRule="auto"/>
        <w:ind w:left="567" w:firstLine="0"/>
        <w:rPr>
          <w:rFonts w:ascii="Arial" w:hAnsi="Arial" w:cs="Arial"/>
          <w:lang w:val="es-AR"/>
        </w:rPr>
      </w:pPr>
      <m:oMath>
        <m:sSubSup>
          <m:sSubSupPr>
            <m:ctrlPr>
              <w:rPr>
                <w:rFonts w:ascii="Cambria Math" w:hAnsi="Cambria Math" w:cs="Arial"/>
                <w:lang w:val="es-AR"/>
              </w:rPr>
            </m:ctrlPr>
          </m:sSubSupPr>
          <m:e>
            <m:r>
              <w:rPr>
                <w:rFonts w:ascii="Cambria Math" w:hAnsi="Cambria Math" w:cs="Arial"/>
                <w:lang w:val="es-AR"/>
              </w:rPr>
              <m:t>v</m:t>
            </m:r>
          </m:e>
          <m:sub>
            <m:r>
              <w:rPr>
                <w:rFonts w:ascii="Cambria Math" w:hAnsi="Cambria Math" w:cs="Arial"/>
                <w:lang w:val="es-AR"/>
              </w:rPr>
              <m:t>i</m:t>
            </m:r>
          </m:sub>
          <m:sup>
            <m:r>
              <w:rPr>
                <w:rFonts w:ascii="Cambria Math" w:hAnsi="Cambria Math" w:cs="Arial"/>
                <w:lang w:val="es-AR"/>
              </w:rPr>
              <m:t>t</m:t>
            </m:r>
          </m:sup>
        </m:sSubSup>
      </m:oMath>
      <w:r w:rsidR="00D2565C" w:rsidRPr="00DE32B9">
        <w:rPr>
          <w:rFonts w:ascii="Arial" w:hAnsi="Arial" w:cs="Arial"/>
          <w:lang w:val="es-AR"/>
        </w:rPr>
        <w:t xml:space="preserve"> es la velocidad de la partícula </w:t>
      </w:r>
      <w:r w:rsidR="00D2565C" w:rsidRPr="00DE32B9">
        <w:rPr>
          <w:rFonts w:ascii="Arial" w:hAnsi="Arial" w:cs="Arial"/>
          <w:i/>
          <w:lang w:val="es-AR"/>
        </w:rPr>
        <w:t>i</w:t>
      </w:r>
      <w:r w:rsidR="00D2565C" w:rsidRPr="00DE32B9">
        <w:rPr>
          <w:rFonts w:ascii="Arial" w:hAnsi="Arial" w:cs="Arial"/>
          <w:lang w:val="es-AR"/>
        </w:rPr>
        <w:t xml:space="preserve"> en el instante </w:t>
      </w:r>
      <w:r w:rsidR="00D2565C" w:rsidRPr="00DE32B9">
        <w:rPr>
          <w:rFonts w:ascii="Arial" w:hAnsi="Arial" w:cs="Arial"/>
          <w:i/>
          <w:lang w:val="es-AR"/>
        </w:rPr>
        <w:t>t</w:t>
      </w:r>
    </w:p>
    <w:p w14:paraId="169EF22C" w14:textId="77777777" w:rsidR="00D2565C" w:rsidRPr="00DE32B9" w:rsidRDefault="00D2565C" w:rsidP="00D2565C">
      <w:pPr>
        <w:spacing w:line="240" w:lineRule="auto"/>
        <w:ind w:left="567" w:firstLine="0"/>
        <w:rPr>
          <w:rFonts w:ascii="Arial" w:hAnsi="Arial" w:cs="Arial"/>
          <w:lang w:val="es-AR"/>
        </w:rPr>
      </w:pPr>
      <m:oMath>
        <m:r>
          <w:rPr>
            <w:rFonts w:ascii="Cambria Math" w:hAnsi="Cambria Math" w:cs="Arial"/>
            <w:lang w:val="es-AR"/>
          </w:rPr>
          <m:t>w</m:t>
        </m:r>
      </m:oMath>
      <w:r w:rsidRPr="00DE32B9">
        <w:rPr>
          <w:rFonts w:ascii="Arial" w:hAnsi="Arial" w:cs="Arial"/>
          <w:lang w:val="es-AR"/>
        </w:rPr>
        <w:t xml:space="preserve"> es el factor de aceleración</w:t>
      </w:r>
    </w:p>
    <w:p w14:paraId="4BF2CF3B" w14:textId="77777777" w:rsidR="00D2565C" w:rsidRPr="00DE32B9" w:rsidRDefault="00000000" w:rsidP="00D2565C">
      <w:pPr>
        <w:spacing w:line="240" w:lineRule="auto"/>
        <w:ind w:left="567" w:firstLine="0"/>
        <w:rPr>
          <w:rFonts w:ascii="Arial" w:hAnsi="Arial" w:cs="Arial"/>
          <w:lang w:val="es-AR"/>
        </w:rPr>
      </w:pPr>
      <m:oMath>
        <m:sSub>
          <m:sSubPr>
            <m:ctrlPr>
              <w:rPr>
                <w:rFonts w:ascii="Cambria Math" w:hAnsi="Cambria Math" w:cs="Arial"/>
                <w:lang w:val="es-AR"/>
              </w:rPr>
            </m:ctrlPr>
          </m:sSubPr>
          <m:e>
            <m:r>
              <w:rPr>
                <w:rFonts w:ascii="Cambria Math" w:hAnsi="Cambria Math" w:cs="Arial"/>
                <w:lang w:val="es-AR"/>
              </w:rPr>
              <m:t>c</m:t>
            </m:r>
          </m:e>
          <m:sub>
            <m:r>
              <m:rPr>
                <m:sty m:val="p"/>
              </m:rPr>
              <w:rPr>
                <w:rFonts w:ascii="Cambria Math" w:hAnsi="Cambria Math" w:cs="Arial"/>
                <w:lang w:val="es-AR"/>
              </w:rPr>
              <m:t>1</m:t>
            </m:r>
          </m:sub>
        </m:sSub>
      </m:oMath>
      <w:r w:rsidR="00D2565C" w:rsidRPr="00DE32B9">
        <w:rPr>
          <w:rFonts w:ascii="Arial" w:hAnsi="Arial" w:cs="Arial"/>
          <w:lang w:val="es-AR"/>
        </w:rPr>
        <w:t xml:space="preserve"> es el factor de aprendizaje individual</w:t>
      </w:r>
    </w:p>
    <w:p w14:paraId="254511CD" w14:textId="77777777" w:rsidR="00D2565C" w:rsidRPr="00DE32B9" w:rsidRDefault="00000000" w:rsidP="00D2565C">
      <w:pPr>
        <w:spacing w:line="240" w:lineRule="auto"/>
        <w:ind w:left="567" w:firstLine="0"/>
        <w:rPr>
          <w:rFonts w:ascii="Arial" w:hAnsi="Arial" w:cs="Arial"/>
          <w:lang w:val="es-AR"/>
        </w:rPr>
      </w:pPr>
      <m:oMath>
        <m:sSub>
          <m:sSubPr>
            <m:ctrlPr>
              <w:rPr>
                <w:rFonts w:ascii="Cambria Math" w:hAnsi="Cambria Math" w:cs="Arial"/>
                <w:lang w:val="es-AR"/>
              </w:rPr>
            </m:ctrlPr>
          </m:sSubPr>
          <m:e>
            <m:r>
              <w:rPr>
                <w:rFonts w:ascii="Cambria Math" w:hAnsi="Cambria Math" w:cs="Arial"/>
                <w:lang w:val="es-AR"/>
              </w:rPr>
              <m:t>c</m:t>
            </m:r>
          </m:e>
          <m:sub>
            <m:r>
              <m:rPr>
                <m:sty m:val="p"/>
              </m:rPr>
              <w:rPr>
                <w:rFonts w:ascii="Cambria Math" w:hAnsi="Cambria Math" w:cs="Arial"/>
                <w:lang w:val="es-AR"/>
              </w:rPr>
              <m:t>2</m:t>
            </m:r>
          </m:sub>
        </m:sSub>
      </m:oMath>
      <w:r w:rsidR="00D2565C" w:rsidRPr="00DE32B9">
        <w:rPr>
          <w:rFonts w:ascii="Arial" w:hAnsi="Arial" w:cs="Arial"/>
          <w:lang w:val="es-AR"/>
        </w:rPr>
        <w:t xml:space="preserve"> es el factor de aprendizaje social</w:t>
      </w:r>
    </w:p>
    <w:p w14:paraId="4C9AECBC" w14:textId="77777777" w:rsidR="00D2565C" w:rsidRPr="00DE32B9" w:rsidRDefault="00000000" w:rsidP="00D2565C">
      <w:pPr>
        <w:spacing w:line="240" w:lineRule="auto"/>
        <w:ind w:left="567" w:firstLine="0"/>
        <w:rPr>
          <w:rFonts w:ascii="Arial" w:hAnsi="Arial" w:cs="Arial"/>
          <w:lang w:val="es-AR"/>
        </w:rPr>
      </w:pPr>
      <m:oMath>
        <m:sSubSup>
          <m:sSubSupPr>
            <m:ctrlPr>
              <w:rPr>
                <w:rFonts w:ascii="Cambria Math" w:hAnsi="Cambria Math" w:cs="Arial"/>
                <w:lang w:val="es-AR"/>
              </w:rPr>
            </m:ctrlPr>
          </m:sSubSupPr>
          <m:e>
            <m:r>
              <w:rPr>
                <w:rFonts w:ascii="Cambria Math" w:hAnsi="Cambria Math" w:cs="Arial"/>
                <w:lang w:val="es-AR"/>
              </w:rPr>
              <m:t>r</m:t>
            </m:r>
          </m:e>
          <m:sub>
            <m:r>
              <m:rPr>
                <m:sty m:val="p"/>
              </m:rPr>
              <w:rPr>
                <w:rFonts w:ascii="Cambria Math" w:hAnsi="Cambria Math" w:cs="Arial"/>
                <w:lang w:val="es-AR"/>
              </w:rPr>
              <m:t>1</m:t>
            </m:r>
          </m:sub>
          <m:sup>
            <m:r>
              <w:rPr>
                <w:rFonts w:ascii="Cambria Math" w:hAnsi="Cambria Math" w:cs="Arial"/>
                <w:lang w:val="es-AR"/>
              </w:rPr>
              <m:t>t</m:t>
            </m:r>
          </m:sup>
        </m:sSubSup>
        <m:r>
          <m:rPr>
            <m:sty m:val="p"/>
          </m:rPr>
          <w:rPr>
            <w:rFonts w:ascii="Cambria Math" w:hAnsi="Cambria Math" w:cs="Arial"/>
            <w:lang w:val="es-AR"/>
          </w:rPr>
          <m:t xml:space="preserve"> </m:t>
        </m:r>
        <m:r>
          <w:rPr>
            <w:rFonts w:ascii="Cambria Math" w:hAnsi="Cambria Math" w:cs="Arial"/>
            <w:lang w:val="es-AR"/>
          </w:rPr>
          <m:t>y</m:t>
        </m:r>
        <m:r>
          <m:rPr>
            <m:sty m:val="p"/>
          </m:rPr>
          <w:rPr>
            <w:rFonts w:ascii="Cambria Math" w:hAnsi="Cambria Math" w:cs="Arial"/>
            <w:lang w:val="es-AR"/>
          </w:rPr>
          <m:t xml:space="preserve"> </m:t>
        </m:r>
        <m:sSubSup>
          <m:sSubSupPr>
            <m:ctrlPr>
              <w:rPr>
                <w:rFonts w:ascii="Cambria Math" w:hAnsi="Cambria Math" w:cs="Arial"/>
                <w:lang w:val="es-AR"/>
              </w:rPr>
            </m:ctrlPr>
          </m:sSubSupPr>
          <m:e>
            <m:r>
              <w:rPr>
                <w:rFonts w:ascii="Cambria Math" w:hAnsi="Cambria Math" w:cs="Arial"/>
                <w:lang w:val="es-AR"/>
              </w:rPr>
              <m:t>r</m:t>
            </m:r>
          </m:e>
          <m:sub>
            <m:r>
              <m:rPr>
                <m:sty m:val="p"/>
              </m:rPr>
              <w:rPr>
                <w:rFonts w:ascii="Cambria Math" w:hAnsi="Cambria Math" w:cs="Arial"/>
                <w:lang w:val="es-AR"/>
              </w:rPr>
              <m:t>2</m:t>
            </m:r>
          </m:sub>
          <m:sup>
            <m:r>
              <w:rPr>
                <w:rFonts w:ascii="Cambria Math" w:hAnsi="Cambria Math" w:cs="Arial"/>
                <w:lang w:val="es-AR"/>
              </w:rPr>
              <m:t>t</m:t>
            </m:r>
          </m:sup>
        </m:sSubSup>
      </m:oMath>
      <w:r w:rsidR="00D2565C" w:rsidRPr="00DE32B9">
        <w:rPr>
          <w:rFonts w:ascii="Arial" w:hAnsi="Arial" w:cs="Arial"/>
          <w:lang w:val="es-AR"/>
        </w:rPr>
        <w:t xml:space="preserve"> son valores aleatorios en el rango [0,1]</w:t>
      </w:r>
    </w:p>
    <w:p w14:paraId="0BB00752" w14:textId="77777777" w:rsidR="00D2565C" w:rsidRPr="00DE32B9" w:rsidRDefault="00D2565C" w:rsidP="00D2565C">
      <w:pPr>
        <w:spacing w:line="240" w:lineRule="auto"/>
        <w:ind w:left="567" w:firstLine="0"/>
        <w:rPr>
          <w:rFonts w:ascii="Arial" w:hAnsi="Arial" w:cs="Arial"/>
          <w:lang w:val="es-AR"/>
        </w:rPr>
      </w:pPr>
      <w:r w:rsidRPr="00DE32B9">
        <w:rPr>
          <w:rFonts w:ascii="Arial" w:hAnsi="Arial" w:cs="Arial"/>
          <w:lang w:val="es-AR"/>
        </w:rPr>
        <w:t xml:space="preserve"> </w:t>
      </w:r>
      <m:oMath>
        <m:sSubSup>
          <m:sSubSupPr>
            <m:ctrlPr>
              <w:rPr>
                <w:rFonts w:ascii="Cambria Math" w:hAnsi="Cambria Math" w:cs="Arial"/>
                <w:lang w:val="es-AR"/>
              </w:rPr>
            </m:ctrlPr>
          </m:sSubSupPr>
          <m:e>
            <m:r>
              <w:rPr>
                <w:rFonts w:ascii="Cambria Math" w:hAnsi="Cambria Math" w:cs="Arial"/>
                <w:lang w:val="es-AR"/>
              </w:rPr>
              <m:t>p</m:t>
            </m:r>
          </m:e>
          <m:sub>
            <m:r>
              <w:rPr>
                <w:rFonts w:ascii="Cambria Math" w:hAnsi="Cambria Math" w:cs="Arial"/>
                <w:lang w:val="es-AR"/>
              </w:rPr>
              <m:t>i</m:t>
            </m:r>
          </m:sub>
          <m:sup>
            <m:r>
              <w:rPr>
                <w:rFonts w:ascii="Cambria Math" w:hAnsi="Cambria Math" w:cs="Arial"/>
                <w:lang w:val="es-AR"/>
              </w:rPr>
              <m:t>best</m:t>
            </m:r>
          </m:sup>
        </m:sSubSup>
      </m:oMath>
      <w:r w:rsidRPr="00DE32B9">
        <w:rPr>
          <w:rFonts w:ascii="Arial" w:hAnsi="Arial" w:cs="Arial"/>
          <w:lang w:val="es-AR"/>
        </w:rPr>
        <w:t xml:space="preserve"> representa la mejor posición conocida de la partícula </w:t>
      </w:r>
      <w:r w:rsidRPr="00DE32B9">
        <w:rPr>
          <w:rFonts w:ascii="Arial" w:hAnsi="Arial" w:cs="Arial"/>
          <w:i/>
          <w:lang w:val="es-AR"/>
        </w:rPr>
        <w:t>i</w:t>
      </w:r>
      <w:r w:rsidRPr="00DE32B9">
        <w:rPr>
          <w:rFonts w:ascii="Arial" w:hAnsi="Arial" w:cs="Arial"/>
          <w:lang w:val="es-AR"/>
        </w:rPr>
        <w:t xml:space="preserve"> </w:t>
      </w:r>
    </w:p>
    <w:p w14:paraId="6E79689D" w14:textId="2489D64F" w:rsidR="00D2565C" w:rsidRDefault="00000000" w:rsidP="00D2565C">
      <w:pPr>
        <w:spacing w:line="240" w:lineRule="auto"/>
        <w:ind w:left="567" w:firstLine="0"/>
        <w:rPr>
          <w:rFonts w:ascii="Arial" w:hAnsi="Arial" w:cs="Arial"/>
          <w:lang w:val="es-AR"/>
        </w:rPr>
      </w:pPr>
      <m:oMath>
        <m:sSub>
          <m:sSubPr>
            <m:ctrlPr>
              <w:rPr>
                <w:rFonts w:ascii="Cambria Math" w:hAnsi="Cambria Math" w:cs="Arial"/>
                <w:lang w:val="es-AR"/>
              </w:rPr>
            </m:ctrlPr>
          </m:sSubPr>
          <m:e>
            <m:r>
              <w:rPr>
                <w:rFonts w:ascii="Cambria Math" w:hAnsi="Cambria Math" w:cs="Arial"/>
                <w:lang w:val="es-AR"/>
              </w:rPr>
              <m:t>G</m:t>
            </m:r>
          </m:e>
          <m:sub>
            <m:r>
              <w:rPr>
                <w:rFonts w:ascii="Cambria Math" w:hAnsi="Cambria Math" w:cs="Arial"/>
                <w:lang w:val="es-AR"/>
              </w:rPr>
              <m:t>Best</m:t>
            </m:r>
          </m:sub>
        </m:sSub>
      </m:oMath>
      <w:r w:rsidR="00D2565C" w:rsidRPr="00DE32B9">
        <w:rPr>
          <w:rFonts w:ascii="Arial" w:hAnsi="Arial" w:cs="Arial"/>
          <w:lang w:val="es-AR"/>
        </w:rPr>
        <w:t xml:space="preserve"> representa la mejor posición conocida por el enjambre.</w:t>
      </w:r>
    </w:p>
    <w:p w14:paraId="7DB786F0" w14:textId="77DF1547" w:rsidR="008C3840" w:rsidRDefault="008C3840" w:rsidP="008C3840">
      <w:pPr>
        <w:spacing w:before="120" w:after="120" w:line="240" w:lineRule="auto"/>
        <w:ind w:firstLine="0"/>
        <w:rPr>
          <w:rFonts w:ascii="Arial" w:hAnsi="Arial" w:cs="Arial"/>
          <w:lang w:val="es-AR"/>
        </w:rPr>
      </w:pPr>
      <w:r>
        <w:rPr>
          <w:rFonts w:ascii="Arial" w:hAnsi="Arial" w:cs="Arial"/>
          <w:lang w:val="es-AR"/>
        </w:rPr>
        <w:t>Estas referencias se escribirán SIN espaciado anterior ni posterior</w:t>
      </w:r>
      <w:r w:rsidR="007148A7">
        <w:rPr>
          <w:rFonts w:ascii="Arial" w:hAnsi="Arial" w:cs="Arial"/>
          <w:lang w:val="es-AR"/>
        </w:rPr>
        <w:t xml:space="preserve"> y con sangría </w:t>
      </w:r>
      <w:r w:rsidR="004E7BAD">
        <w:rPr>
          <w:rFonts w:ascii="Arial" w:hAnsi="Arial" w:cs="Arial"/>
          <w:lang w:val="es-AR"/>
        </w:rPr>
        <w:t>izquierda</w:t>
      </w:r>
      <w:r w:rsidR="007148A7">
        <w:rPr>
          <w:rFonts w:ascii="Arial" w:hAnsi="Arial" w:cs="Arial"/>
          <w:lang w:val="es-AR"/>
        </w:rPr>
        <w:t xml:space="preserve"> de 1 cm.</w:t>
      </w:r>
    </w:p>
    <w:bookmarkEnd w:id="2"/>
    <w:p w14:paraId="548BA4E7" w14:textId="25AD1D08" w:rsidR="00041897" w:rsidRPr="00DE32B9" w:rsidRDefault="00041897" w:rsidP="00FC170B">
      <w:pPr>
        <w:pStyle w:val="Ttulo2"/>
      </w:pPr>
      <w:r w:rsidRPr="00DE32B9">
        <w:lastRenderedPageBreak/>
        <w:t xml:space="preserve">Figuras, </w:t>
      </w:r>
      <w:r w:rsidR="00A039D2" w:rsidRPr="00DE32B9">
        <w:t>imágenes</w:t>
      </w:r>
      <w:r w:rsidRPr="00DE32B9">
        <w:t xml:space="preserve"> y fotografías</w:t>
      </w:r>
    </w:p>
    <w:p w14:paraId="0C421C3F" w14:textId="114F2CFA" w:rsidR="00041897" w:rsidRDefault="00041897" w:rsidP="00A039D2">
      <w:pPr>
        <w:spacing w:before="120" w:after="120" w:line="240" w:lineRule="auto"/>
        <w:ind w:firstLine="0"/>
        <w:rPr>
          <w:rFonts w:ascii="Arial" w:hAnsi="Arial" w:cs="Arial"/>
          <w:lang w:val="es-AR"/>
        </w:rPr>
      </w:pPr>
      <w:r w:rsidRPr="00A039D2">
        <w:rPr>
          <w:rFonts w:ascii="Arial" w:hAnsi="Arial" w:cs="Arial"/>
          <w:lang w:val="es-AR"/>
        </w:rPr>
        <w:t>Las figuras, imágenes y fotografías se intercalarán en el texto donde sea</w:t>
      </w:r>
      <w:r w:rsidR="00A039D2">
        <w:rPr>
          <w:rFonts w:ascii="Arial" w:hAnsi="Arial" w:cs="Arial"/>
          <w:lang w:val="es-AR"/>
        </w:rPr>
        <w:t xml:space="preserve"> c</w:t>
      </w:r>
      <w:r w:rsidRPr="00A039D2">
        <w:rPr>
          <w:rFonts w:ascii="Arial" w:hAnsi="Arial" w:cs="Arial"/>
          <w:lang w:val="es-AR"/>
        </w:rPr>
        <w:t>onveniente.</w:t>
      </w:r>
      <w:r w:rsidR="00B63104">
        <w:rPr>
          <w:rFonts w:ascii="Arial" w:hAnsi="Arial" w:cs="Arial"/>
          <w:lang w:val="es-AR"/>
        </w:rPr>
        <w:t xml:space="preserve"> Deberán utilizarse el diseño “En línea con el texto”. </w:t>
      </w:r>
      <w:r w:rsidRPr="00A039D2">
        <w:rPr>
          <w:rFonts w:ascii="Arial" w:hAnsi="Arial" w:cs="Arial"/>
          <w:lang w:val="es-AR"/>
        </w:rPr>
        <w:t xml:space="preserve"> Se enumerarán consecutivamente en el epígrafe, especificándose Fig</w:t>
      </w:r>
      <w:r w:rsidR="00A3463D">
        <w:rPr>
          <w:rFonts w:ascii="Arial" w:hAnsi="Arial" w:cs="Arial"/>
          <w:lang w:val="es-AR"/>
        </w:rPr>
        <w:t>ura</w:t>
      </w:r>
      <w:r w:rsidRPr="00A039D2">
        <w:rPr>
          <w:rFonts w:ascii="Arial" w:hAnsi="Arial" w:cs="Arial"/>
          <w:lang w:val="es-AR"/>
        </w:rPr>
        <w:t xml:space="preserve"> </w:t>
      </w:r>
      <w:proofErr w:type="spellStart"/>
      <w:r w:rsidRPr="00A039D2">
        <w:rPr>
          <w:rFonts w:ascii="Arial" w:hAnsi="Arial" w:cs="Arial"/>
          <w:lang w:val="es-AR"/>
        </w:rPr>
        <w:t>Nº</w:t>
      </w:r>
      <w:proofErr w:type="spellEnd"/>
      <w:r w:rsidRPr="00A039D2">
        <w:rPr>
          <w:rFonts w:ascii="Arial" w:hAnsi="Arial" w:cs="Arial"/>
          <w:lang w:val="es-AR"/>
        </w:rPr>
        <w:t>. Descripción de la figura</w:t>
      </w:r>
      <w:r w:rsidR="004E09C1">
        <w:rPr>
          <w:rFonts w:ascii="Arial" w:hAnsi="Arial" w:cs="Arial"/>
          <w:lang w:val="es-AR"/>
        </w:rPr>
        <w:t xml:space="preserve"> (Ejemplo: Figura 1.)</w:t>
      </w:r>
      <w:r w:rsidRPr="00A039D2">
        <w:rPr>
          <w:rFonts w:ascii="Arial" w:hAnsi="Arial" w:cs="Arial"/>
          <w:lang w:val="es-AR"/>
        </w:rPr>
        <w:t xml:space="preserve">. El epígrafe se coloca debajo de la figura </w:t>
      </w:r>
      <w:r w:rsidR="00557223">
        <w:rPr>
          <w:rFonts w:ascii="Arial" w:hAnsi="Arial" w:cs="Arial"/>
          <w:lang w:val="es-AR"/>
        </w:rPr>
        <w:t xml:space="preserve">fuente Arial tamaño </w:t>
      </w:r>
      <w:r w:rsidR="00406E36">
        <w:rPr>
          <w:rFonts w:ascii="Arial" w:hAnsi="Arial" w:cs="Arial"/>
          <w:lang w:val="es-AR"/>
        </w:rPr>
        <w:t>8</w:t>
      </w:r>
      <w:r w:rsidR="00557223">
        <w:rPr>
          <w:rFonts w:ascii="Arial" w:hAnsi="Arial" w:cs="Arial"/>
          <w:lang w:val="es-AR"/>
        </w:rPr>
        <w:t xml:space="preserve"> pt. Espaciado </w:t>
      </w:r>
      <w:r w:rsidR="00406E36">
        <w:rPr>
          <w:rFonts w:ascii="Arial" w:hAnsi="Arial" w:cs="Arial"/>
          <w:lang w:val="es-AR"/>
        </w:rPr>
        <w:t>posterior</w:t>
      </w:r>
      <w:r w:rsidR="00557223">
        <w:rPr>
          <w:rFonts w:ascii="Arial" w:hAnsi="Arial" w:cs="Arial"/>
          <w:lang w:val="es-AR"/>
        </w:rPr>
        <w:t xml:space="preserve"> de </w:t>
      </w:r>
      <w:r w:rsidR="00406E36">
        <w:rPr>
          <w:rFonts w:ascii="Arial" w:hAnsi="Arial" w:cs="Arial"/>
          <w:lang w:val="es-AR"/>
        </w:rPr>
        <w:t>24</w:t>
      </w:r>
      <w:r w:rsidR="00557223">
        <w:rPr>
          <w:rFonts w:ascii="Arial" w:hAnsi="Arial" w:cs="Arial"/>
          <w:lang w:val="es-AR"/>
        </w:rPr>
        <w:t xml:space="preserve"> pt. Interlineado sencillo.</w:t>
      </w:r>
    </w:p>
    <w:p w14:paraId="2474BC00" w14:textId="5422DFD9" w:rsidR="00041897" w:rsidRPr="00A039D2" w:rsidRDefault="00406E36" w:rsidP="00A039D2">
      <w:pPr>
        <w:spacing w:before="120" w:after="120" w:line="240" w:lineRule="auto"/>
        <w:ind w:firstLine="0"/>
        <w:rPr>
          <w:rFonts w:ascii="Arial" w:hAnsi="Arial" w:cs="Arial"/>
          <w:lang w:val="es-AR"/>
        </w:rPr>
      </w:pPr>
      <w:r>
        <w:rPr>
          <w:rFonts w:ascii="Arial" w:hAnsi="Arial" w:cs="Arial"/>
          <w:lang w:val="es-AR"/>
        </w:rPr>
        <w:t xml:space="preserve">Las figuras se insertarán en línea con el texto (no deben estar flotantes). Con un espaciado anterior de 24 pt. </w:t>
      </w:r>
      <w:r w:rsidR="00041897" w:rsidRPr="00A039D2">
        <w:rPr>
          <w:rFonts w:ascii="Arial" w:hAnsi="Arial" w:cs="Arial"/>
          <w:lang w:val="es-AR"/>
        </w:rPr>
        <w:t xml:space="preserve">Para referenciar las figuras en el texto se utilizarán los números de figuras precedido por </w:t>
      </w:r>
      <w:r w:rsidR="00A039D2" w:rsidRPr="00A039D2">
        <w:rPr>
          <w:rFonts w:ascii="Arial" w:hAnsi="Arial" w:cs="Arial"/>
          <w:lang w:val="es-AR"/>
        </w:rPr>
        <w:t>Fig.</w:t>
      </w:r>
      <w:r w:rsidR="00041897" w:rsidRPr="00A039D2">
        <w:rPr>
          <w:rFonts w:ascii="Arial" w:hAnsi="Arial" w:cs="Arial"/>
          <w:lang w:val="es-AR"/>
        </w:rPr>
        <w:t xml:space="preserve"> Por ejemplo: en la Fig. 1 se observa…</w:t>
      </w:r>
    </w:p>
    <w:p w14:paraId="0C9F0225" w14:textId="26B46011" w:rsidR="00041897" w:rsidRDefault="00041897" w:rsidP="00A039D2">
      <w:pPr>
        <w:spacing w:before="120" w:after="120" w:line="240" w:lineRule="auto"/>
        <w:ind w:firstLine="0"/>
        <w:rPr>
          <w:rFonts w:ascii="Arial" w:hAnsi="Arial" w:cs="Arial"/>
          <w:lang w:val="es-AR"/>
        </w:rPr>
      </w:pPr>
      <w:r w:rsidRPr="00A039D2">
        <w:rPr>
          <w:rFonts w:ascii="Arial" w:hAnsi="Arial" w:cs="Arial"/>
          <w:lang w:val="es-AR"/>
        </w:rPr>
        <w:t>Es fundamental destacar que todas las gráficas o figuras presentadas son responsabilidad exclusiva del autor. Se debe tener especial precaución al seleccionar imágenes, asegurándose de que estén libres de derechos de autor o que se cuente con el permiso correspondiente para su uso. En caso contrario, se debe abstener de incluir dichas imágenes. Asimismo, en todas las figuras y tablas que no sean de autoría propia, se debe proporcionar una cita adecuada de la Fuente.</w:t>
      </w:r>
    </w:p>
    <w:p w14:paraId="3F2B76AE" w14:textId="77777777" w:rsidR="004E7BAD" w:rsidRDefault="00406E36" w:rsidP="004E7BAD">
      <w:pPr>
        <w:pStyle w:val="Ttulo4"/>
        <w:spacing w:before="480" w:line="240" w:lineRule="auto"/>
        <w:ind w:left="227" w:hanging="227"/>
        <w:jc w:val="center"/>
        <w:rPr>
          <w:rFonts w:ascii="Arial" w:hAnsi="Arial" w:cs="Arial"/>
          <w:bCs/>
          <w:sz w:val="16"/>
          <w:szCs w:val="16"/>
          <w:lang w:val="es-AR"/>
        </w:rPr>
      </w:pPr>
      <w:r w:rsidRPr="00DD2F08">
        <w:rPr>
          <w:rFonts w:asciiTheme="minorHAnsi" w:eastAsiaTheme="minorEastAsia" w:hAnsiTheme="minorHAnsi" w:cstheme="minorHAnsi"/>
          <w:noProof/>
          <w:lang w:val="es-AR" w:eastAsia="es-AR"/>
        </w:rPr>
        <w:drawing>
          <wp:inline distT="0" distB="0" distL="0" distR="0" wp14:anchorId="380229D9" wp14:editId="460C4133">
            <wp:extent cx="1935480" cy="1539240"/>
            <wp:effectExtent l="0" t="0" r="7620" b="3810"/>
            <wp:docPr id="19305664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539240"/>
                    </a:xfrm>
                    <a:prstGeom prst="rect">
                      <a:avLst/>
                    </a:prstGeom>
                    <a:noFill/>
                    <a:ln>
                      <a:noFill/>
                    </a:ln>
                  </pic:spPr>
                </pic:pic>
              </a:graphicData>
            </a:graphic>
          </wp:inline>
        </w:drawing>
      </w:r>
    </w:p>
    <w:p w14:paraId="70D6371A" w14:textId="0F05ADA7" w:rsidR="00406E36" w:rsidRPr="00406E36" w:rsidRDefault="00406E36" w:rsidP="004E7BAD">
      <w:pPr>
        <w:pStyle w:val="Ttulo4"/>
        <w:spacing w:before="0" w:after="480" w:line="240" w:lineRule="auto"/>
        <w:ind w:left="227" w:hanging="227"/>
        <w:jc w:val="center"/>
        <w:rPr>
          <w:rFonts w:ascii="Arial" w:hAnsi="Arial" w:cs="Arial"/>
          <w:sz w:val="16"/>
          <w:szCs w:val="16"/>
          <w:lang w:val="es-AR"/>
        </w:rPr>
      </w:pPr>
      <w:r w:rsidRPr="00A3463D">
        <w:rPr>
          <w:rFonts w:ascii="Arial" w:hAnsi="Arial" w:cs="Arial"/>
          <w:bCs/>
          <w:sz w:val="16"/>
          <w:szCs w:val="16"/>
          <w:lang w:val="es-AR"/>
        </w:rPr>
        <w:t>Fig</w:t>
      </w:r>
      <w:r w:rsidR="00A3463D" w:rsidRPr="00A3463D">
        <w:rPr>
          <w:rFonts w:ascii="Arial" w:hAnsi="Arial" w:cs="Arial"/>
          <w:bCs/>
          <w:sz w:val="16"/>
          <w:szCs w:val="16"/>
          <w:lang w:val="es-AR"/>
        </w:rPr>
        <w:t>ura</w:t>
      </w:r>
      <w:r w:rsidRPr="00A3463D">
        <w:rPr>
          <w:rFonts w:ascii="Arial" w:hAnsi="Arial" w:cs="Arial"/>
          <w:bCs/>
          <w:sz w:val="16"/>
          <w:szCs w:val="16"/>
          <w:lang w:val="es-AR"/>
        </w:rPr>
        <w:t xml:space="preserve"> </w:t>
      </w:r>
      <w:r w:rsidRPr="00A3463D">
        <w:rPr>
          <w:rFonts w:ascii="Arial" w:hAnsi="Arial" w:cs="Arial"/>
          <w:bCs/>
          <w:sz w:val="16"/>
          <w:szCs w:val="16"/>
          <w:lang w:val="es-AR"/>
        </w:rPr>
        <w:fldChar w:fldCharType="begin"/>
      </w:r>
      <w:r w:rsidRPr="00A3463D">
        <w:rPr>
          <w:rFonts w:ascii="Arial" w:hAnsi="Arial" w:cs="Arial"/>
          <w:bCs/>
          <w:sz w:val="16"/>
          <w:szCs w:val="16"/>
          <w:lang w:val="es-AR"/>
        </w:rPr>
        <w:instrText xml:space="preserve"> SEQ "Figure" \* MERGEFORMAT </w:instrText>
      </w:r>
      <w:r w:rsidRPr="00A3463D">
        <w:rPr>
          <w:rFonts w:ascii="Arial" w:hAnsi="Arial" w:cs="Arial"/>
          <w:bCs/>
          <w:sz w:val="16"/>
          <w:szCs w:val="16"/>
          <w:lang w:val="es-AR"/>
        </w:rPr>
        <w:fldChar w:fldCharType="separate"/>
      </w:r>
      <w:r w:rsidR="00923D66" w:rsidRPr="00A3463D">
        <w:rPr>
          <w:rFonts w:ascii="Arial" w:hAnsi="Arial" w:cs="Arial"/>
          <w:bCs/>
          <w:noProof/>
          <w:sz w:val="16"/>
          <w:szCs w:val="16"/>
          <w:lang w:val="es-AR"/>
        </w:rPr>
        <w:t>1</w:t>
      </w:r>
      <w:r w:rsidRPr="00A3463D">
        <w:rPr>
          <w:rFonts w:ascii="Arial" w:hAnsi="Arial" w:cs="Arial"/>
          <w:bCs/>
          <w:sz w:val="16"/>
          <w:szCs w:val="16"/>
          <w:lang w:val="es-AR"/>
        </w:rPr>
        <w:fldChar w:fldCharType="end"/>
      </w:r>
      <w:r w:rsidRPr="00A3463D">
        <w:rPr>
          <w:rFonts w:ascii="Arial" w:hAnsi="Arial" w:cs="Arial"/>
          <w:bCs/>
          <w:sz w:val="16"/>
          <w:szCs w:val="16"/>
          <w:lang w:val="es-AR"/>
        </w:rPr>
        <w:t>.</w:t>
      </w:r>
      <w:r w:rsidRPr="00A039D2">
        <w:rPr>
          <w:rFonts w:ascii="Arial" w:hAnsi="Arial" w:cs="Arial"/>
          <w:sz w:val="16"/>
          <w:szCs w:val="16"/>
          <w:lang w:val="es-AR"/>
        </w:rPr>
        <w:t xml:space="preserve"> Caminos posibles para un requerimiento de tráfico entre Nodo 1 y Nodo 2.</w:t>
      </w:r>
    </w:p>
    <w:p w14:paraId="70740B42" w14:textId="34318C10" w:rsidR="00041897" w:rsidRPr="00406E36" w:rsidRDefault="00041897" w:rsidP="00406E36">
      <w:pPr>
        <w:spacing w:before="120" w:after="120" w:line="240" w:lineRule="auto"/>
        <w:ind w:firstLine="0"/>
        <w:rPr>
          <w:rFonts w:ascii="Arial" w:hAnsi="Arial" w:cs="Arial"/>
          <w:lang w:val="es-AR"/>
        </w:rPr>
      </w:pPr>
      <w:r w:rsidRPr="00A039D2">
        <w:rPr>
          <w:rFonts w:ascii="Arial" w:hAnsi="Arial" w:cs="Arial"/>
          <w:lang w:val="es-AR"/>
        </w:rPr>
        <w:t>En todos los casos las figuras deberán ser nítidas, representativas y de buena calidad. En caso de exponer gráficos en ejes cartesianos especificar los ejes y garantizar la correcta visualización de las curvas.</w:t>
      </w:r>
    </w:p>
    <w:p w14:paraId="027A424A" w14:textId="77777777" w:rsidR="00041897" w:rsidRPr="00A039D2" w:rsidRDefault="00041897" w:rsidP="00FC170B">
      <w:pPr>
        <w:pStyle w:val="Ttulo2"/>
      </w:pPr>
      <w:r w:rsidRPr="00A039D2">
        <w:t>Tablas</w:t>
      </w:r>
    </w:p>
    <w:p w14:paraId="274DB06E" w14:textId="61823174" w:rsidR="00041897" w:rsidRDefault="00041897" w:rsidP="00A039D2">
      <w:pPr>
        <w:spacing w:before="120" w:after="120" w:line="240" w:lineRule="auto"/>
        <w:ind w:firstLine="0"/>
        <w:rPr>
          <w:rFonts w:ascii="Arial" w:hAnsi="Arial" w:cs="Arial"/>
          <w:lang w:val="es-AR"/>
        </w:rPr>
      </w:pPr>
      <w:r w:rsidRPr="00A039D2">
        <w:rPr>
          <w:rFonts w:ascii="Arial" w:hAnsi="Arial" w:cs="Arial"/>
          <w:lang w:val="es-AR"/>
        </w:rPr>
        <w:t>Las tablas se enumerarán consecutivamente en el título localizado en la parte superior,</w:t>
      </w:r>
      <w:r w:rsidR="00406E36">
        <w:rPr>
          <w:rFonts w:ascii="Arial" w:hAnsi="Arial" w:cs="Arial"/>
          <w:lang w:val="es-AR"/>
        </w:rPr>
        <w:t xml:space="preserve"> fuente Arial tamaño 8 pt. Espaciado anterior de 12 pt y posterior de 6 pt. Interlineado sencillo, </w:t>
      </w:r>
      <w:r w:rsidR="00406E36" w:rsidRPr="00A039D2">
        <w:rPr>
          <w:rFonts w:ascii="Arial" w:hAnsi="Arial" w:cs="Arial"/>
          <w:lang w:val="es-AR"/>
        </w:rPr>
        <w:t>especificándose</w:t>
      </w:r>
      <w:r w:rsidRPr="00A039D2">
        <w:rPr>
          <w:rFonts w:ascii="Arial" w:hAnsi="Arial" w:cs="Arial"/>
          <w:lang w:val="es-AR"/>
        </w:rPr>
        <w:t xml:space="preserve"> Tabla </w:t>
      </w:r>
      <w:proofErr w:type="spellStart"/>
      <w:r w:rsidRPr="00A039D2">
        <w:rPr>
          <w:rFonts w:ascii="Arial" w:hAnsi="Arial" w:cs="Arial"/>
          <w:lang w:val="es-AR"/>
        </w:rPr>
        <w:t>Nº</w:t>
      </w:r>
      <w:proofErr w:type="spellEnd"/>
      <w:r w:rsidRPr="00A039D2">
        <w:rPr>
          <w:rFonts w:ascii="Arial" w:hAnsi="Arial" w:cs="Arial"/>
          <w:lang w:val="es-AR"/>
        </w:rPr>
        <w:t xml:space="preserve">. Descripción de la tabla. </w:t>
      </w:r>
    </w:p>
    <w:p w14:paraId="00776735" w14:textId="41AD1064" w:rsidR="00406E36" w:rsidRPr="00A039D2" w:rsidRDefault="00406E36" w:rsidP="00A039D2">
      <w:pPr>
        <w:spacing w:before="120" w:after="120" w:line="240" w:lineRule="auto"/>
        <w:ind w:firstLine="0"/>
        <w:rPr>
          <w:rFonts w:ascii="Arial" w:hAnsi="Arial" w:cs="Arial"/>
          <w:lang w:val="es-AR"/>
        </w:rPr>
      </w:pPr>
      <w:r>
        <w:rPr>
          <w:rFonts w:ascii="Arial" w:hAnsi="Arial" w:cs="Arial"/>
          <w:lang w:val="es-AR"/>
        </w:rPr>
        <w:t xml:space="preserve">Para el texto de la tabla se recomienda fuente Arial 9 pt. </w:t>
      </w:r>
    </w:p>
    <w:p w14:paraId="6A76317F" w14:textId="6F469579" w:rsidR="00041897" w:rsidRPr="00A039D2" w:rsidRDefault="00041897" w:rsidP="00A039D2">
      <w:pPr>
        <w:spacing w:before="120" w:after="120" w:line="240" w:lineRule="auto"/>
        <w:ind w:firstLine="0"/>
        <w:rPr>
          <w:rFonts w:ascii="Arial" w:hAnsi="Arial" w:cs="Arial"/>
          <w:lang w:val="es-AR"/>
        </w:rPr>
      </w:pPr>
      <w:r w:rsidRPr="00A039D2">
        <w:rPr>
          <w:rFonts w:ascii="Arial" w:hAnsi="Arial" w:cs="Arial"/>
          <w:lang w:val="es-AR"/>
        </w:rPr>
        <w:t>Para referenciar las tablas en el texto se utilizarán los números de las mismas precedido por Tabla. Por ejemplo: en la Tabla 1 se observa…</w:t>
      </w:r>
    </w:p>
    <w:p w14:paraId="1A1513C3" w14:textId="77777777" w:rsidR="00041897" w:rsidRPr="00406E36" w:rsidRDefault="00041897" w:rsidP="004E7BAD">
      <w:pPr>
        <w:pStyle w:val="tablecaption"/>
        <w:spacing w:line="240" w:lineRule="auto"/>
        <w:rPr>
          <w:rFonts w:ascii="Arial" w:hAnsi="Arial" w:cs="Arial"/>
          <w:sz w:val="16"/>
          <w:szCs w:val="16"/>
          <w:lang w:val="es-AR"/>
        </w:rPr>
      </w:pPr>
      <w:r w:rsidRPr="008221CF">
        <w:rPr>
          <w:rFonts w:ascii="Arial" w:hAnsi="Arial" w:cs="Arial"/>
          <w:bCs/>
          <w:sz w:val="16"/>
          <w:szCs w:val="16"/>
          <w:lang w:val="es-AR"/>
        </w:rPr>
        <w:t>Tabla 1.</w:t>
      </w:r>
      <w:r w:rsidRPr="00406E36">
        <w:rPr>
          <w:rFonts w:ascii="Arial" w:hAnsi="Arial" w:cs="Arial"/>
          <w:sz w:val="16"/>
          <w:szCs w:val="16"/>
          <w:lang w:val="es-AR"/>
        </w:rPr>
        <w:t xml:space="preserve"> Comparativa del tiempo empleado Red 4 nodos.</w:t>
      </w:r>
    </w:p>
    <w:tbl>
      <w:tblPr>
        <w:tblStyle w:val="Tablaconcuadrcula"/>
        <w:tblW w:w="6360" w:type="dxa"/>
        <w:jc w:val="center"/>
        <w:tblInd w:w="0" w:type="dxa"/>
        <w:tblLayout w:type="fixed"/>
        <w:tblLook w:val="04A0" w:firstRow="1" w:lastRow="0" w:firstColumn="1" w:lastColumn="0" w:noHBand="0" w:noVBand="1"/>
      </w:tblPr>
      <w:tblGrid>
        <w:gridCol w:w="2338"/>
        <w:gridCol w:w="866"/>
        <w:gridCol w:w="708"/>
        <w:gridCol w:w="866"/>
        <w:gridCol w:w="866"/>
        <w:gridCol w:w="716"/>
      </w:tblGrid>
      <w:tr w:rsidR="00041897" w:rsidRPr="00DD2F08" w14:paraId="239940F3" w14:textId="77777777" w:rsidTr="00235815">
        <w:trPr>
          <w:jc w:val="center"/>
        </w:trPr>
        <w:tc>
          <w:tcPr>
            <w:tcW w:w="2338" w:type="dxa"/>
            <w:vAlign w:val="center"/>
            <w:hideMark/>
          </w:tcPr>
          <w:p w14:paraId="35A3D617" w14:textId="77777777" w:rsidR="00041897" w:rsidRPr="00406E36" w:rsidRDefault="00041897" w:rsidP="00235815">
            <w:pPr>
              <w:spacing w:line="240" w:lineRule="auto"/>
              <w:ind w:firstLine="0"/>
              <w:jc w:val="center"/>
              <w:rPr>
                <w:rFonts w:ascii="Arial" w:eastAsiaTheme="minorEastAsia" w:hAnsi="Arial" w:cs="Arial"/>
                <w:b/>
                <w:bCs/>
                <w:lang w:val="es-AR" w:eastAsia="en-US"/>
              </w:rPr>
            </w:pPr>
            <w:r w:rsidRPr="00406E36">
              <w:rPr>
                <w:rFonts w:ascii="Arial" w:eastAsiaTheme="minorEastAsia" w:hAnsi="Arial" w:cs="Arial"/>
                <w:b/>
                <w:bCs/>
                <w:lang w:val="es-AR" w:eastAsia="en-US"/>
              </w:rPr>
              <w:t>Algoritmo</w:t>
            </w:r>
          </w:p>
        </w:tc>
        <w:tc>
          <w:tcPr>
            <w:tcW w:w="866" w:type="dxa"/>
            <w:vAlign w:val="center"/>
            <w:hideMark/>
          </w:tcPr>
          <w:p w14:paraId="6958F74F" w14:textId="77777777" w:rsidR="00041897" w:rsidRPr="00406E36" w:rsidRDefault="00041897" w:rsidP="00235815">
            <w:pPr>
              <w:spacing w:line="240" w:lineRule="auto"/>
              <w:ind w:firstLine="0"/>
              <w:jc w:val="center"/>
              <w:rPr>
                <w:rFonts w:ascii="Arial" w:eastAsiaTheme="minorEastAsia" w:hAnsi="Arial" w:cs="Arial"/>
                <w:b/>
                <w:bCs/>
                <w:lang w:val="es-AR" w:eastAsia="en-US"/>
              </w:rPr>
            </w:pPr>
            <w:r w:rsidRPr="00406E36">
              <w:rPr>
                <w:rFonts w:ascii="Arial" w:eastAsiaTheme="minorEastAsia" w:hAnsi="Arial" w:cs="Arial"/>
                <w:b/>
                <w:bCs/>
                <w:lang w:val="es-AR" w:eastAsia="en-US"/>
              </w:rPr>
              <w:t>PSO</w:t>
            </w:r>
          </w:p>
        </w:tc>
        <w:tc>
          <w:tcPr>
            <w:tcW w:w="708" w:type="dxa"/>
            <w:vAlign w:val="center"/>
            <w:hideMark/>
          </w:tcPr>
          <w:p w14:paraId="1514926E" w14:textId="77777777" w:rsidR="00041897" w:rsidRPr="00406E36" w:rsidRDefault="00041897" w:rsidP="00235815">
            <w:pPr>
              <w:spacing w:line="240" w:lineRule="auto"/>
              <w:ind w:firstLine="0"/>
              <w:jc w:val="center"/>
              <w:rPr>
                <w:rFonts w:ascii="Arial" w:eastAsiaTheme="minorEastAsia" w:hAnsi="Arial" w:cs="Arial"/>
                <w:b/>
                <w:bCs/>
                <w:lang w:val="es-AR" w:eastAsia="en-US"/>
              </w:rPr>
            </w:pPr>
            <w:r w:rsidRPr="00406E36">
              <w:rPr>
                <w:rFonts w:ascii="Arial" w:eastAsiaTheme="minorEastAsia" w:hAnsi="Arial" w:cs="Arial"/>
                <w:b/>
                <w:bCs/>
                <w:lang w:val="es-AR" w:eastAsia="en-US"/>
              </w:rPr>
              <w:t>ACO</w:t>
            </w:r>
          </w:p>
        </w:tc>
        <w:tc>
          <w:tcPr>
            <w:tcW w:w="866" w:type="dxa"/>
            <w:vAlign w:val="center"/>
            <w:hideMark/>
          </w:tcPr>
          <w:p w14:paraId="51423BAF" w14:textId="77777777" w:rsidR="00041897" w:rsidRPr="00406E36" w:rsidRDefault="00041897" w:rsidP="00235815">
            <w:pPr>
              <w:spacing w:line="240" w:lineRule="auto"/>
              <w:ind w:firstLine="0"/>
              <w:jc w:val="center"/>
              <w:rPr>
                <w:rFonts w:ascii="Arial" w:eastAsiaTheme="minorEastAsia" w:hAnsi="Arial" w:cs="Arial"/>
                <w:b/>
                <w:bCs/>
                <w:lang w:val="es-AR" w:eastAsia="en-US"/>
              </w:rPr>
            </w:pPr>
            <w:r w:rsidRPr="00406E36">
              <w:rPr>
                <w:rFonts w:ascii="Arial" w:eastAsiaTheme="minorEastAsia" w:hAnsi="Arial" w:cs="Arial"/>
                <w:b/>
                <w:bCs/>
                <w:lang w:val="es-AR" w:eastAsia="en-US"/>
              </w:rPr>
              <w:t>ACO2</w:t>
            </w:r>
          </w:p>
        </w:tc>
        <w:tc>
          <w:tcPr>
            <w:tcW w:w="866" w:type="dxa"/>
            <w:vAlign w:val="center"/>
            <w:hideMark/>
          </w:tcPr>
          <w:p w14:paraId="74F88B7A" w14:textId="77777777" w:rsidR="00041897" w:rsidRPr="00406E36" w:rsidRDefault="00041897" w:rsidP="00235815">
            <w:pPr>
              <w:spacing w:line="240" w:lineRule="auto"/>
              <w:ind w:firstLine="0"/>
              <w:jc w:val="center"/>
              <w:rPr>
                <w:rFonts w:ascii="Arial" w:eastAsiaTheme="minorEastAsia" w:hAnsi="Arial" w:cs="Arial"/>
                <w:b/>
                <w:bCs/>
                <w:lang w:val="es-AR" w:eastAsia="en-US"/>
              </w:rPr>
            </w:pPr>
            <w:r w:rsidRPr="00406E36">
              <w:rPr>
                <w:rFonts w:ascii="Arial" w:eastAsiaTheme="minorEastAsia" w:hAnsi="Arial" w:cs="Arial"/>
                <w:b/>
                <w:bCs/>
                <w:lang w:val="es-AR" w:eastAsia="en-US"/>
              </w:rPr>
              <w:t>BA</w:t>
            </w:r>
          </w:p>
        </w:tc>
        <w:tc>
          <w:tcPr>
            <w:tcW w:w="716" w:type="dxa"/>
            <w:vAlign w:val="center"/>
            <w:hideMark/>
          </w:tcPr>
          <w:p w14:paraId="7E0BBE87" w14:textId="77777777" w:rsidR="00041897" w:rsidRPr="00406E36" w:rsidRDefault="00041897" w:rsidP="00235815">
            <w:pPr>
              <w:spacing w:line="240" w:lineRule="auto"/>
              <w:ind w:firstLine="0"/>
              <w:jc w:val="center"/>
              <w:rPr>
                <w:rFonts w:ascii="Arial" w:hAnsi="Arial" w:cs="Arial"/>
                <w:b/>
                <w:bCs/>
                <w:lang w:val="es-AR"/>
              </w:rPr>
            </w:pPr>
            <w:r w:rsidRPr="00406E36">
              <w:rPr>
                <w:rFonts w:ascii="Arial" w:hAnsi="Arial" w:cs="Arial"/>
                <w:b/>
                <w:bCs/>
                <w:lang w:val="es-AR"/>
              </w:rPr>
              <w:t>BPA</w:t>
            </w:r>
          </w:p>
        </w:tc>
      </w:tr>
      <w:tr w:rsidR="00041897" w:rsidRPr="00DD2F08" w14:paraId="15FDE4E9" w14:textId="77777777" w:rsidTr="00235815">
        <w:trPr>
          <w:jc w:val="center"/>
        </w:trPr>
        <w:tc>
          <w:tcPr>
            <w:tcW w:w="2338" w:type="dxa"/>
            <w:vAlign w:val="center"/>
            <w:hideMark/>
          </w:tcPr>
          <w:p w14:paraId="495D6027" w14:textId="77777777" w:rsidR="00041897" w:rsidRPr="00406E36" w:rsidRDefault="00041897" w:rsidP="00235815">
            <w:pPr>
              <w:spacing w:line="240" w:lineRule="auto"/>
              <w:ind w:firstLine="0"/>
              <w:jc w:val="left"/>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Porcentaje de efectividad</w:t>
            </w:r>
          </w:p>
        </w:tc>
        <w:tc>
          <w:tcPr>
            <w:tcW w:w="866" w:type="dxa"/>
            <w:vAlign w:val="center"/>
            <w:hideMark/>
          </w:tcPr>
          <w:p w14:paraId="1E3E82A6"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100%</w:t>
            </w:r>
          </w:p>
        </w:tc>
        <w:tc>
          <w:tcPr>
            <w:tcW w:w="708" w:type="dxa"/>
            <w:vAlign w:val="center"/>
            <w:hideMark/>
          </w:tcPr>
          <w:p w14:paraId="5F26E2E9"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95%</w:t>
            </w:r>
          </w:p>
        </w:tc>
        <w:tc>
          <w:tcPr>
            <w:tcW w:w="866" w:type="dxa"/>
            <w:vAlign w:val="center"/>
            <w:hideMark/>
          </w:tcPr>
          <w:p w14:paraId="71DBDEDB"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96%</w:t>
            </w:r>
          </w:p>
        </w:tc>
        <w:tc>
          <w:tcPr>
            <w:tcW w:w="866" w:type="dxa"/>
            <w:vAlign w:val="center"/>
            <w:hideMark/>
          </w:tcPr>
          <w:p w14:paraId="1B016C13"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100%</w:t>
            </w:r>
          </w:p>
        </w:tc>
        <w:tc>
          <w:tcPr>
            <w:tcW w:w="716" w:type="dxa"/>
            <w:vAlign w:val="center"/>
            <w:hideMark/>
          </w:tcPr>
          <w:p w14:paraId="209BD9C4"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w:t>
            </w:r>
          </w:p>
        </w:tc>
      </w:tr>
      <w:tr w:rsidR="00041897" w:rsidRPr="00DD2F08" w14:paraId="5DFEE286" w14:textId="77777777" w:rsidTr="00235815">
        <w:trPr>
          <w:jc w:val="center"/>
        </w:trPr>
        <w:tc>
          <w:tcPr>
            <w:tcW w:w="2338" w:type="dxa"/>
            <w:vAlign w:val="center"/>
            <w:hideMark/>
          </w:tcPr>
          <w:p w14:paraId="484374AB" w14:textId="77777777" w:rsidR="00041897" w:rsidRPr="00406E36" w:rsidRDefault="00041897" w:rsidP="00235815">
            <w:pPr>
              <w:spacing w:line="240" w:lineRule="auto"/>
              <w:ind w:firstLine="0"/>
              <w:jc w:val="left"/>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 xml:space="preserve">Tiempo Medio </w:t>
            </w:r>
          </w:p>
        </w:tc>
        <w:tc>
          <w:tcPr>
            <w:tcW w:w="866" w:type="dxa"/>
            <w:vAlign w:val="center"/>
            <w:hideMark/>
          </w:tcPr>
          <w:p w14:paraId="5EDF9C89"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0.34</w:t>
            </w:r>
          </w:p>
        </w:tc>
        <w:tc>
          <w:tcPr>
            <w:tcW w:w="708" w:type="dxa"/>
            <w:vAlign w:val="center"/>
            <w:hideMark/>
          </w:tcPr>
          <w:p w14:paraId="43851A7F"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0.24</w:t>
            </w:r>
          </w:p>
        </w:tc>
        <w:tc>
          <w:tcPr>
            <w:tcW w:w="866" w:type="dxa"/>
            <w:vAlign w:val="center"/>
            <w:hideMark/>
          </w:tcPr>
          <w:p w14:paraId="64565519"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275.33</w:t>
            </w:r>
          </w:p>
        </w:tc>
        <w:tc>
          <w:tcPr>
            <w:tcW w:w="866" w:type="dxa"/>
            <w:vAlign w:val="center"/>
            <w:hideMark/>
          </w:tcPr>
          <w:p w14:paraId="5F0B8D8D"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0.085</w:t>
            </w:r>
          </w:p>
        </w:tc>
        <w:tc>
          <w:tcPr>
            <w:tcW w:w="716" w:type="dxa"/>
            <w:vAlign w:val="center"/>
            <w:hideMark/>
          </w:tcPr>
          <w:p w14:paraId="59424286" w14:textId="77777777" w:rsidR="00041897" w:rsidRPr="00406E36" w:rsidRDefault="00041897" w:rsidP="00235815">
            <w:pPr>
              <w:spacing w:line="240" w:lineRule="auto"/>
              <w:ind w:firstLine="0"/>
              <w:jc w:val="center"/>
              <w:rPr>
                <w:rFonts w:ascii="Arial" w:eastAsiaTheme="minorEastAsia" w:hAnsi="Arial" w:cs="Arial"/>
                <w:sz w:val="18"/>
                <w:szCs w:val="18"/>
                <w:lang w:val="es-AR" w:eastAsia="en-US"/>
              </w:rPr>
            </w:pPr>
            <w:r w:rsidRPr="00406E36">
              <w:rPr>
                <w:rFonts w:ascii="Arial" w:eastAsiaTheme="minorEastAsia" w:hAnsi="Arial" w:cs="Arial"/>
                <w:sz w:val="18"/>
                <w:szCs w:val="18"/>
                <w:lang w:val="es-AR" w:eastAsia="en-US"/>
              </w:rPr>
              <w:t>-</w:t>
            </w:r>
          </w:p>
        </w:tc>
      </w:tr>
      <w:tr w:rsidR="00041897" w:rsidRPr="00DD2F08" w14:paraId="54344178" w14:textId="77777777" w:rsidTr="00235815">
        <w:trPr>
          <w:jc w:val="center"/>
        </w:trPr>
        <w:tc>
          <w:tcPr>
            <w:tcW w:w="2338" w:type="dxa"/>
            <w:vAlign w:val="center"/>
            <w:hideMark/>
          </w:tcPr>
          <w:p w14:paraId="16451256" w14:textId="77777777" w:rsidR="00041897" w:rsidRPr="00406E36" w:rsidRDefault="00041897" w:rsidP="00235815">
            <w:pPr>
              <w:spacing w:line="240" w:lineRule="auto"/>
              <w:ind w:firstLine="0"/>
              <w:jc w:val="left"/>
              <w:rPr>
                <w:rFonts w:ascii="Arial" w:hAnsi="Arial" w:cs="Arial"/>
                <w:sz w:val="18"/>
                <w:szCs w:val="18"/>
                <w:lang w:val="es-AR"/>
              </w:rPr>
            </w:pPr>
            <w:r w:rsidRPr="00406E36">
              <w:rPr>
                <w:rFonts w:ascii="Arial" w:hAnsi="Arial" w:cs="Arial"/>
                <w:sz w:val="18"/>
                <w:szCs w:val="18"/>
                <w:lang w:val="es-AR"/>
              </w:rPr>
              <w:t>Tiempo Mediano</w:t>
            </w:r>
          </w:p>
        </w:tc>
        <w:tc>
          <w:tcPr>
            <w:tcW w:w="866" w:type="dxa"/>
            <w:vAlign w:val="center"/>
            <w:hideMark/>
          </w:tcPr>
          <w:p w14:paraId="72DD370B"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0.251</w:t>
            </w:r>
          </w:p>
        </w:tc>
        <w:tc>
          <w:tcPr>
            <w:tcW w:w="708" w:type="dxa"/>
            <w:vAlign w:val="center"/>
            <w:hideMark/>
          </w:tcPr>
          <w:p w14:paraId="2B959DFA"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0.13</w:t>
            </w:r>
          </w:p>
        </w:tc>
        <w:tc>
          <w:tcPr>
            <w:tcW w:w="866" w:type="dxa"/>
            <w:vAlign w:val="center"/>
            <w:hideMark/>
          </w:tcPr>
          <w:p w14:paraId="25DA58C3"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209.78</w:t>
            </w:r>
          </w:p>
        </w:tc>
        <w:tc>
          <w:tcPr>
            <w:tcW w:w="866" w:type="dxa"/>
            <w:vAlign w:val="center"/>
            <w:hideMark/>
          </w:tcPr>
          <w:p w14:paraId="448BFB9E"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0.067</w:t>
            </w:r>
          </w:p>
        </w:tc>
        <w:tc>
          <w:tcPr>
            <w:tcW w:w="716" w:type="dxa"/>
            <w:vAlign w:val="center"/>
            <w:hideMark/>
          </w:tcPr>
          <w:p w14:paraId="4940C0E1"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w:t>
            </w:r>
          </w:p>
        </w:tc>
      </w:tr>
      <w:tr w:rsidR="00041897" w:rsidRPr="00DD2F08" w14:paraId="687EFED1" w14:textId="77777777" w:rsidTr="00235815">
        <w:trPr>
          <w:jc w:val="center"/>
        </w:trPr>
        <w:tc>
          <w:tcPr>
            <w:tcW w:w="2338" w:type="dxa"/>
            <w:vAlign w:val="center"/>
            <w:hideMark/>
          </w:tcPr>
          <w:p w14:paraId="73C0683D" w14:textId="77777777" w:rsidR="00041897" w:rsidRPr="00406E36" w:rsidRDefault="00041897" w:rsidP="00235815">
            <w:pPr>
              <w:spacing w:line="240" w:lineRule="auto"/>
              <w:ind w:firstLine="0"/>
              <w:jc w:val="left"/>
              <w:rPr>
                <w:rFonts w:ascii="Arial" w:hAnsi="Arial" w:cs="Arial"/>
                <w:sz w:val="18"/>
                <w:szCs w:val="18"/>
                <w:lang w:val="es-AR"/>
              </w:rPr>
            </w:pPr>
            <w:r w:rsidRPr="00406E36">
              <w:rPr>
                <w:rFonts w:ascii="Arial" w:eastAsiaTheme="minorEastAsia" w:hAnsi="Arial" w:cs="Arial"/>
                <w:sz w:val="18"/>
                <w:szCs w:val="18"/>
                <w:lang w:val="es-AR" w:eastAsia="en-US"/>
              </w:rPr>
              <w:t>Tiempo Medio</w:t>
            </w:r>
          </w:p>
        </w:tc>
        <w:tc>
          <w:tcPr>
            <w:tcW w:w="866" w:type="dxa"/>
            <w:vAlign w:val="center"/>
            <w:hideMark/>
          </w:tcPr>
          <w:p w14:paraId="376BEF96"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2.25</w:t>
            </w:r>
          </w:p>
        </w:tc>
        <w:tc>
          <w:tcPr>
            <w:tcW w:w="708" w:type="dxa"/>
            <w:vAlign w:val="center"/>
            <w:hideMark/>
          </w:tcPr>
          <w:p w14:paraId="42D3180C"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0.96</w:t>
            </w:r>
          </w:p>
        </w:tc>
        <w:tc>
          <w:tcPr>
            <w:tcW w:w="866" w:type="dxa"/>
            <w:vAlign w:val="center"/>
            <w:hideMark/>
          </w:tcPr>
          <w:p w14:paraId="374E53EF"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583.63</w:t>
            </w:r>
          </w:p>
        </w:tc>
        <w:tc>
          <w:tcPr>
            <w:tcW w:w="866" w:type="dxa"/>
            <w:vAlign w:val="center"/>
            <w:hideMark/>
          </w:tcPr>
          <w:p w14:paraId="52F6CDEA"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0.884</w:t>
            </w:r>
          </w:p>
        </w:tc>
        <w:tc>
          <w:tcPr>
            <w:tcW w:w="716" w:type="dxa"/>
            <w:vAlign w:val="center"/>
            <w:hideMark/>
          </w:tcPr>
          <w:p w14:paraId="61467EE5" w14:textId="77777777" w:rsidR="00041897" w:rsidRPr="00406E36" w:rsidRDefault="00041897" w:rsidP="00235815">
            <w:pPr>
              <w:spacing w:line="240" w:lineRule="auto"/>
              <w:ind w:firstLine="0"/>
              <w:jc w:val="center"/>
              <w:rPr>
                <w:rFonts w:ascii="Arial" w:hAnsi="Arial" w:cs="Arial"/>
                <w:sz w:val="18"/>
                <w:szCs w:val="18"/>
                <w:lang w:val="es-AR"/>
              </w:rPr>
            </w:pPr>
            <w:r w:rsidRPr="00406E36">
              <w:rPr>
                <w:rFonts w:ascii="Arial" w:hAnsi="Arial" w:cs="Arial"/>
                <w:sz w:val="18"/>
                <w:szCs w:val="18"/>
                <w:lang w:val="es-AR"/>
              </w:rPr>
              <w:t>-</w:t>
            </w:r>
          </w:p>
        </w:tc>
      </w:tr>
    </w:tbl>
    <w:p w14:paraId="5906D009" w14:textId="77777777" w:rsidR="00041897" w:rsidRPr="00A039D2" w:rsidRDefault="00041897" w:rsidP="00FC170B">
      <w:pPr>
        <w:pStyle w:val="Ttulo2"/>
      </w:pPr>
      <w:r w:rsidRPr="00A039D2">
        <w:t>Citas bibliográficas</w:t>
      </w:r>
    </w:p>
    <w:p w14:paraId="7567D623" w14:textId="77777777" w:rsidR="00041897" w:rsidRPr="00A039D2" w:rsidRDefault="00041897" w:rsidP="00A039D2">
      <w:pPr>
        <w:spacing w:before="120" w:after="120" w:line="240" w:lineRule="auto"/>
        <w:ind w:firstLine="0"/>
        <w:rPr>
          <w:rFonts w:ascii="Arial" w:hAnsi="Arial" w:cs="Arial"/>
          <w:lang w:val="es-AR"/>
        </w:rPr>
      </w:pPr>
      <w:r w:rsidRPr="00A039D2">
        <w:rPr>
          <w:rFonts w:ascii="Arial" w:hAnsi="Arial" w:cs="Arial"/>
          <w:lang w:val="es-AR"/>
        </w:rPr>
        <w:t xml:space="preserve">Las citas bibliográficas se realizan entre corchetes, al finalizar la frase [1]. Cuando se hacen citas múltiples utilice se separarán por comas [2], [3] o guiones en el caso de rangos [1]-[4]. </w:t>
      </w:r>
    </w:p>
    <w:p w14:paraId="3D9E7D36" w14:textId="1BA717CF" w:rsidR="00041897" w:rsidRPr="00A039D2" w:rsidRDefault="00041897" w:rsidP="00A039D2">
      <w:pPr>
        <w:spacing w:before="120" w:after="120" w:line="240" w:lineRule="auto"/>
        <w:ind w:firstLine="0"/>
        <w:rPr>
          <w:rFonts w:ascii="Arial" w:hAnsi="Arial" w:cs="Arial"/>
          <w:lang w:val="es-AR"/>
        </w:rPr>
      </w:pPr>
      <w:r w:rsidRPr="00A039D2">
        <w:rPr>
          <w:rFonts w:ascii="Arial" w:hAnsi="Arial" w:cs="Arial"/>
          <w:lang w:val="es-AR"/>
        </w:rPr>
        <w:t xml:space="preserve">Las referencias se presentarán en orden de aparición en el trabajo. En el caso de citas textuales, se transcriben entre comillas </w:t>
      </w:r>
      <w:r w:rsidR="00A039D2">
        <w:rPr>
          <w:rFonts w:ascii="Arial" w:hAnsi="Arial" w:cs="Arial"/>
          <w:lang w:val="es-AR"/>
        </w:rPr>
        <w:t>y a continuación la referencia entre corchetes</w:t>
      </w:r>
      <w:r w:rsidRPr="00A039D2">
        <w:rPr>
          <w:rFonts w:ascii="Arial" w:hAnsi="Arial" w:cs="Arial"/>
          <w:lang w:val="es-AR"/>
        </w:rPr>
        <w:t>.</w:t>
      </w:r>
    </w:p>
    <w:p w14:paraId="5A08C600" w14:textId="77777777" w:rsidR="003C4BD5" w:rsidRDefault="003C4BD5">
      <w:pPr>
        <w:overflowPunct/>
        <w:autoSpaceDE/>
        <w:autoSpaceDN/>
        <w:adjustRightInd/>
        <w:spacing w:after="160" w:line="259" w:lineRule="auto"/>
        <w:ind w:firstLine="0"/>
        <w:jc w:val="left"/>
        <w:rPr>
          <w:rFonts w:ascii="Arial" w:hAnsi="Arial" w:cs="Arial"/>
          <w:b/>
          <w:bCs/>
          <w:lang w:val="es-AR"/>
        </w:rPr>
      </w:pPr>
      <w:r>
        <w:br w:type="page"/>
      </w:r>
    </w:p>
    <w:p w14:paraId="34702F68" w14:textId="0A6183C5" w:rsidR="00A039D2" w:rsidRPr="00A039D2" w:rsidRDefault="00A039D2" w:rsidP="00FC170B">
      <w:pPr>
        <w:pStyle w:val="Ttulo2"/>
      </w:pPr>
      <w:r>
        <w:lastRenderedPageBreak/>
        <w:t>Abreviaturas y acrónimos</w:t>
      </w:r>
    </w:p>
    <w:p w14:paraId="7DA296E2" w14:textId="71FAFDF8" w:rsidR="00921780" w:rsidRDefault="00A039D2" w:rsidP="00921780">
      <w:pPr>
        <w:spacing w:before="120" w:after="120" w:line="240" w:lineRule="auto"/>
        <w:ind w:firstLine="0"/>
        <w:rPr>
          <w:rFonts w:ascii="Arial" w:hAnsi="Arial" w:cs="Arial"/>
          <w:lang w:val="es-AR"/>
        </w:rPr>
      </w:pPr>
      <w:r>
        <w:rPr>
          <w:rFonts w:ascii="Arial" w:hAnsi="Arial" w:cs="Arial"/>
          <w:lang w:val="es-AR"/>
        </w:rPr>
        <w:t xml:space="preserve">En el caso de utilizar abreviaturas o acrónimos deberán definirse la primera vez que se utilicen a excepción de las apariciones en el resumen. Luego se </w:t>
      </w:r>
      <w:r w:rsidR="007D0D44">
        <w:rPr>
          <w:rFonts w:ascii="Arial" w:hAnsi="Arial" w:cs="Arial"/>
          <w:lang w:val="es-AR"/>
        </w:rPr>
        <w:t>utilizarán</w:t>
      </w:r>
      <w:r>
        <w:rPr>
          <w:rFonts w:ascii="Arial" w:hAnsi="Arial" w:cs="Arial"/>
          <w:lang w:val="es-AR"/>
        </w:rPr>
        <w:t xml:space="preserve"> solo las abreviaturas o acrónimos.</w:t>
      </w:r>
    </w:p>
    <w:p w14:paraId="2A1DBD19" w14:textId="69F52BEA" w:rsidR="00041897" w:rsidRPr="00DD2F08" w:rsidRDefault="00041897" w:rsidP="00461CB4">
      <w:pPr>
        <w:pStyle w:val="Ttulo1"/>
        <w:rPr>
          <w:smallCaps/>
        </w:rPr>
      </w:pPr>
      <w:r w:rsidRPr="00DD2F08">
        <w:t>CONCLUSIONES</w:t>
      </w:r>
    </w:p>
    <w:p w14:paraId="6CF22BB3" w14:textId="2602B5E5" w:rsidR="00041897" w:rsidRPr="00921780" w:rsidRDefault="00921780" w:rsidP="00921780">
      <w:pPr>
        <w:spacing w:before="120" w:after="120" w:line="240" w:lineRule="auto"/>
        <w:ind w:firstLine="0"/>
        <w:rPr>
          <w:rFonts w:ascii="Arial" w:hAnsi="Arial" w:cs="Arial"/>
          <w:lang w:val="es-AR"/>
        </w:rPr>
      </w:pPr>
      <w:r w:rsidRPr="00921780">
        <w:rPr>
          <w:rFonts w:ascii="Arial" w:hAnsi="Arial" w:cs="Arial"/>
          <w:lang w:val="es-AR"/>
        </w:rPr>
        <w:t>Las conclusiones deben ofrecer un resumen sucinto de los principales hallazgos del estudio, relacionándolos con el objetivo de la investigación. Estas conclusiones deben interpretar los resultados de manera clara y concisa, destacando su relevancia en el contexto científico y sus implicaciones prácticas. Es importante reconocer las limitaciones del estudio y sugerir áreas para investigaciones futuras que puedan abordar estas limitaciones y expandir el conocimiento en el campo. En última instancia, las conclusiones deben resaltar la importancia y la contribución del estudio al cuerpo existente de literatura científica.</w:t>
      </w:r>
    </w:p>
    <w:p w14:paraId="218371A2" w14:textId="186F8A11" w:rsidR="00041897" w:rsidRPr="00DD2F08" w:rsidRDefault="00041897" w:rsidP="00461CB4">
      <w:pPr>
        <w:pStyle w:val="Ttulo1"/>
        <w:rPr>
          <w:smallCaps/>
        </w:rPr>
      </w:pPr>
      <w:r w:rsidRPr="00DD2F08">
        <w:t>AGRADECIMIENTOS</w:t>
      </w:r>
    </w:p>
    <w:p w14:paraId="4AAB1437" w14:textId="77777777" w:rsidR="00041897" w:rsidRPr="00921780" w:rsidRDefault="00041897" w:rsidP="00921780">
      <w:pPr>
        <w:spacing w:before="120" w:after="120" w:line="240" w:lineRule="auto"/>
        <w:ind w:firstLine="0"/>
        <w:rPr>
          <w:rFonts w:ascii="Arial" w:hAnsi="Arial" w:cs="Arial"/>
          <w:lang w:val="es-AR"/>
        </w:rPr>
      </w:pPr>
      <w:r w:rsidRPr="00921780">
        <w:rPr>
          <w:rFonts w:ascii="Arial" w:hAnsi="Arial" w:cs="Arial"/>
          <w:lang w:val="es-AR"/>
        </w:rPr>
        <w:t>Si los hubiere, dirigirlos a quien corresponda.</w:t>
      </w:r>
    </w:p>
    <w:p w14:paraId="6D817705" w14:textId="77777777" w:rsidR="00041897" w:rsidRPr="00DD2F08" w:rsidRDefault="00041897" w:rsidP="00461CB4">
      <w:pPr>
        <w:pStyle w:val="Ttulo1"/>
        <w:rPr>
          <w:smallCaps/>
        </w:rPr>
      </w:pPr>
      <w:r w:rsidRPr="00DD2F08">
        <w:t>REFERENCIAS</w:t>
      </w:r>
    </w:p>
    <w:p w14:paraId="4C397B3C" w14:textId="2806F83F" w:rsidR="00E34A43" w:rsidRPr="00E34A43" w:rsidRDefault="00921780" w:rsidP="00E34A43">
      <w:pPr>
        <w:ind w:firstLine="0"/>
        <w:rPr>
          <w:rFonts w:ascii="Arial" w:hAnsi="Arial" w:cs="Arial"/>
          <w:lang w:val="es-AR"/>
        </w:rPr>
      </w:pPr>
      <w:bookmarkStart w:id="3" w:name="_Ref466734996"/>
      <w:r w:rsidRPr="00FC170B">
        <w:rPr>
          <w:rFonts w:ascii="Arial" w:hAnsi="Arial" w:cs="Arial"/>
          <w:lang w:val="es-AR"/>
        </w:rPr>
        <w:t>Se especificarán solamente las utilizadas en el texto con el orden numérico correspondiente,</w:t>
      </w:r>
      <w:r w:rsidR="003A04A6">
        <w:rPr>
          <w:rFonts w:ascii="Arial" w:hAnsi="Arial" w:cs="Arial"/>
          <w:lang w:val="es-AR"/>
        </w:rPr>
        <w:t xml:space="preserve"> empleando numeración automática entre corchetes, siguiendo el orden de utilización. </w:t>
      </w:r>
      <w:proofErr w:type="spellStart"/>
      <w:r w:rsidR="003A04A6">
        <w:rPr>
          <w:rFonts w:ascii="Arial" w:hAnsi="Arial" w:cs="Arial"/>
          <w:lang w:val="es-AR"/>
        </w:rPr>
        <w:t>Fuenta</w:t>
      </w:r>
      <w:proofErr w:type="spellEnd"/>
      <w:r w:rsidR="003A04A6">
        <w:rPr>
          <w:rFonts w:ascii="Arial" w:hAnsi="Arial" w:cs="Arial"/>
          <w:lang w:val="es-AR"/>
        </w:rPr>
        <w:t xml:space="preserve"> Arial 10 pts. Espaciado anterior y posterior de 6 </w:t>
      </w:r>
      <w:proofErr w:type="spellStart"/>
      <w:r w:rsidR="003A04A6">
        <w:rPr>
          <w:rFonts w:ascii="Arial" w:hAnsi="Arial" w:cs="Arial"/>
          <w:lang w:val="es-AR"/>
        </w:rPr>
        <w:t>ptos</w:t>
      </w:r>
      <w:proofErr w:type="spellEnd"/>
      <w:r w:rsidR="003A04A6">
        <w:rPr>
          <w:rFonts w:ascii="Arial" w:hAnsi="Arial" w:cs="Arial"/>
          <w:lang w:val="es-AR"/>
        </w:rPr>
        <w:t xml:space="preserve">. Sangría Francesa de 0.7cm. El título del material referenciado se especificará en cursiva. En todos los casos se respetará el formato: </w:t>
      </w:r>
      <w:r w:rsidR="003A04A6" w:rsidRPr="00E34A43">
        <w:rPr>
          <w:rFonts w:ascii="Arial" w:hAnsi="Arial" w:cs="Arial"/>
          <w:b/>
          <w:bCs/>
          <w:lang w:val="es-AR"/>
        </w:rPr>
        <w:t xml:space="preserve">Autores (año). </w:t>
      </w:r>
      <w:r w:rsidR="003A04A6" w:rsidRPr="00E34A43">
        <w:rPr>
          <w:rFonts w:ascii="Arial" w:hAnsi="Arial" w:cs="Arial"/>
          <w:b/>
          <w:bCs/>
          <w:i/>
          <w:iCs/>
          <w:lang w:val="es-AR"/>
        </w:rPr>
        <w:t>Título</w:t>
      </w:r>
      <w:r w:rsidR="003A04A6" w:rsidRPr="00E34A43">
        <w:rPr>
          <w:rFonts w:ascii="Arial" w:hAnsi="Arial" w:cs="Arial"/>
          <w:b/>
          <w:bCs/>
          <w:lang w:val="es-AR"/>
        </w:rPr>
        <w:t>. Detalles de la publicación</w:t>
      </w:r>
      <w:r w:rsidR="00E34A43" w:rsidRPr="00E34A43">
        <w:rPr>
          <w:rFonts w:ascii="Arial" w:hAnsi="Arial" w:cs="Arial"/>
          <w:b/>
          <w:bCs/>
          <w:lang w:val="es-AR"/>
        </w:rPr>
        <w:t xml:space="preserve">. </w:t>
      </w:r>
      <w:r w:rsidR="00E34A43">
        <w:rPr>
          <w:rFonts w:ascii="Arial" w:hAnsi="Arial" w:cs="Arial"/>
          <w:lang w:val="es-AR"/>
        </w:rPr>
        <w:t>En el caso de recursos web, deberá indicarse la frase “</w:t>
      </w:r>
      <w:r w:rsidR="00E34A43" w:rsidRPr="00E34A43">
        <w:rPr>
          <w:rFonts w:ascii="Arial" w:hAnsi="Arial" w:cs="Arial"/>
          <w:lang w:val="es-AR"/>
        </w:rPr>
        <w:t xml:space="preserve">Recuperado de </w:t>
      </w:r>
      <w:r w:rsidR="00E34A43">
        <w:rPr>
          <w:rFonts w:ascii="Arial" w:hAnsi="Arial" w:cs="Arial"/>
          <w:lang w:val="es-AR"/>
        </w:rPr>
        <w:t>[URL]</w:t>
      </w:r>
      <w:r w:rsidR="00E34A43" w:rsidRPr="00E34A43">
        <w:rPr>
          <w:rFonts w:ascii="Arial" w:hAnsi="Arial" w:cs="Arial"/>
          <w:lang w:val="es-AR"/>
        </w:rPr>
        <w:t xml:space="preserve"> el </w:t>
      </w:r>
      <w:r w:rsidR="00E34A43">
        <w:rPr>
          <w:rFonts w:ascii="Arial" w:hAnsi="Arial" w:cs="Arial"/>
          <w:lang w:val="es-AR"/>
        </w:rPr>
        <w:t>[Fecha de consulta].</w:t>
      </w:r>
    </w:p>
    <w:p w14:paraId="1ABFE31F" w14:textId="2E6E5398" w:rsidR="00041897" w:rsidRPr="00FC170B" w:rsidRDefault="003A04A6" w:rsidP="00921780">
      <w:pPr>
        <w:spacing w:before="120" w:after="120" w:line="240" w:lineRule="auto"/>
        <w:ind w:firstLine="0"/>
        <w:rPr>
          <w:rFonts w:ascii="Arial" w:hAnsi="Arial" w:cs="Arial"/>
          <w:lang w:val="es-AR"/>
        </w:rPr>
      </w:pPr>
      <w:r>
        <w:rPr>
          <w:rFonts w:ascii="Arial" w:hAnsi="Arial" w:cs="Arial"/>
          <w:lang w:val="es-AR"/>
        </w:rPr>
        <w:t>Por ejemplo:</w:t>
      </w:r>
    </w:p>
    <w:p w14:paraId="0AE061AE" w14:textId="77777777" w:rsidR="00041897" w:rsidRPr="00FC170B" w:rsidRDefault="00041897" w:rsidP="00FC170B">
      <w:pPr>
        <w:pStyle w:val="Ttulo2"/>
      </w:pPr>
      <w:r w:rsidRPr="00FC170B">
        <w:t>Artículos en publicaciones periódicas:</w:t>
      </w:r>
    </w:p>
    <w:p w14:paraId="332CF025" w14:textId="77777777" w:rsidR="004E09C1" w:rsidRDefault="00041897" w:rsidP="004E09C1">
      <w:pPr>
        <w:pStyle w:val="Reference"/>
        <w:spacing w:before="120" w:after="120"/>
        <w:rPr>
          <w:rFonts w:ascii="Arial" w:hAnsi="Arial" w:cs="Arial"/>
          <w:sz w:val="20"/>
          <w:lang w:val="es-AR"/>
        </w:rPr>
      </w:pPr>
      <w:bookmarkStart w:id="4" w:name="_Hlk170112071"/>
      <w:proofErr w:type="spellStart"/>
      <w:r w:rsidRPr="00FC170B">
        <w:rPr>
          <w:rFonts w:ascii="Arial" w:hAnsi="Arial" w:cs="Arial"/>
          <w:sz w:val="20"/>
          <w:lang w:val="es-AR"/>
        </w:rPr>
        <w:t>Czarnecka</w:t>
      </w:r>
      <w:proofErr w:type="spellEnd"/>
      <w:r w:rsidRPr="00FC170B">
        <w:rPr>
          <w:rFonts w:ascii="Arial" w:hAnsi="Arial" w:cs="Arial"/>
          <w:sz w:val="20"/>
          <w:lang w:val="es-AR"/>
        </w:rPr>
        <w:t xml:space="preserve">, E.T.; </w:t>
      </w:r>
      <w:proofErr w:type="spellStart"/>
      <w:r w:rsidRPr="00FC170B">
        <w:rPr>
          <w:rFonts w:ascii="Arial" w:hAnsi="Arial" w:cs="Arial"/>
          <w:sz w:val="20"/>
          <w:lang w:val="es-AR"/>
        </w:rPr>
        <w:t>Gillott</w:t>
      </w:r>
      <w:proofErr w:type="spellEnd"/>
      <w:r w:rsidRPr="00FC170B">
        <w:rPr>
          <w:rFonts w:ascii="Arial" w:hAnsi="Arial" w:cs="Arial"/>
          <w:sz w:val="20"/>
          <w:lang w:val="es-AR"/>
        </w:rPr>
        <w:t xml:space="preserve">, J.E. (1982). </w:t>
      </w:r>
      <w:proofErr w:type="spellStart"/>
      <w:r w:rsidRPr="004E09C1">
        <w:rPr>
          <w:rFonts w:ascii="Arial" w:hAnsi="Arial" w:cs="Arial"/>
          <w:i/>
          <w:iCs/>
          <w:sz w:val="20"/>
          <w:lang w:val="es-AR"/>
        </w:rPr>
        <w:t>Effect</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of</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different</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types</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of</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crushers</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on</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shape</w:t>
      </w:r>
      <w:proofErr w:type="spellEnd"/>
      <w:r w:rsidRPr="004E09C1">
        <w:rPr>
          <w:rFonts w:ascii="Arial" w:hAnsi="Arial" w:cs="Arial"/>
          <w:i/>
          <w:iCs/>
          <w:sz w:val="20"/>
          <w:lang w:val="es-AR"/>
        </w:rPr>
        <w:t xml:space="preserve"> and </w:t>
      </w:r>
      <w:proofErr w:type="spellStart"/>
      <w:r w:rsidRPr="004E09C1">
        <w:rPr>
          <w:rFonts w:ascii="Arial" w:hAnsi="Arial" w:cs="Arial"/>
          <w:i/>
          <w:iCs/>
          <w:sz w:val="20"/>
          <w:lang w:val="es-AR"/>
        </w:rPr>
        <w:t>roughness</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of</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aggregates</w:t>
      </w:r>
      <w:proofErr w:type="spellEnd"/>
      <w:r w:rsidRPr="00FC170B">
        <w:rPr>
          <w:rFonts w:ascii="Arial" w:hAnsi="Arial" w:cs="Arial"/>
          <w:sz w:val="20"/>
          <w:lang w:val="es-AR"/>
        </w:rPr>
        <w:t xml:space="preserve">. </w:t>
      </w:r>
      <w:proofErr w:type="spellStart"/>
      <w:r w:rsidRPr="004E09C1">
        <w:rPr>
          <w:rFonts w:ascii="Arial" w:hAnsi="Arial" w:cs="Arial"/>
          <w:iCs/>
          <w:sz w:val="20"/>
          <w:lang w:val="es-AR"/>
        </w:rPr>
        <w:t>Cement</w:t>
      </w:r>
      <w:proofErr w:type="spellEnd"/>
      <w:r w:rsidRPr="004E09C1">
        <w:rPr>
          <w:rFonts w:ascii="Arial" w:hAnsi="Arial" w:cs="Arial"/>
          <w:iCs/>
          <w:sz w:val="20"/>
          <w:lang w:val="es-AR"/>
        </w:rPr>
        <w:t xml:space="preserve">, Concrete and </w:t>
      </w:r>
      <w:proofErr w:type="spellStart"/>
      <w:r w:rsidRPr="004E09C1">
        <w:rPr>
          <w:rFonts w:ascii="Arial" w:hAnsi="Arial" w:cs="Arial"/>
          <w:iCs/>
          <w:sz w:val="20"/>
          <w:lang w:val="es-AR"/>
        </w:rPr>
        <w:t>Aggregates</w:t>
      </w:r>
      <w:proofErr w:type="spellEnd"/>
      <w:r w:rsidRPr="00FC170B">
        <w:rPr>
          <w:rFonts w:ascii="Arial" w:hAnsi="Arial" w:cs="Arial"/>
          <w:sz w:val="20"/>
          <w:lang w:val="es-AR"/>
        </w:rPr>
        <w:t>, 4(1), 33-36.</w:t>
      </w:r>
    </w:p>
    <w:p w14:paraId="4DC2E212" w14:textId="13F182A0" w:rsidR="00041897" w:rsidRPr="004E09C1" w:rsidRDefault="00041897" w:rsidP="004E09C1">
      <w:pPr>
        <w:pStyle w:val="Reference"/>
        <w:spacing w:before="120" w:after="120"/>
        <w:rPr>
          <w:rFonts w:ascii="Arial" w:hAnsi="Arial" w:cs="Arial"/>
          <w:sz w:val="20"/>
          <w:lang w:val="es-AR"/>
        </w:rPr>
      </w:pPr>
      <w:proofErr w:type="spellStart"/>
      <w:r w:rsidRPr="004E09C1">
        <w:rPr>
          <w:rFonts w:ascii="Arial" w:hAnsi="Arial" w:cs="Arial"/>
          <w:color w:val="000000" w:themeColor="text1"/>
          <w:sz w:val="20"/>
          <w:shd w:val="clear" w:color="auto" w:fill="FFFFFF"/>
          <w:lang w:val="es-AR"/>
        </w:rPr>
        <w:t>Añel</w:t>
      </w:r>
      <w:proofErr w:type="spellEnd"/>
      <w:r w:rsidRPr="004E09C1">
        <w:rPr>
          <w:rFonts w:ascii="Arial" w:hAnsi="Arial" w:cs="Arial"/>
          <w:color w:val="000000" w:themeColor="text1"/>
          <w:sz w:val="20"/>
          <w:shd w:val="clear" w:color="auto" w:fill="FFFFFF"/>
          <w:lang w:val="es-AR"/>
        </w:rPr>
        <w:t xml:space="preserve"> </w:t>
      </w:r>
      <w:proofErr w:type="spellStart"/>
      <w:r w:rsidRPr="004E09C1">
        <w:rPr>
          <w:rFonts w:ascii="Arial" w:hAnsi="Arial" w:cs="Arial"/>
          <w:color w:val="000000" w:themeColor="text1"/>
          <w:sz w:val="20"/>
          <w:shd w:val="clear" w:color="auto" w:fill="FFFFFF"/>
          <w:lang w:val="es-AR"/>
        </w:rPr>
        <w:t>Cabanelas</w:t>
      </w:r>
      <w:proofErr w:type="spellEnd"/>
      <w:r w:rsidRPr="004E09C1">
        <w:rPr>
          <w:rFonts w:ascii="Arial" w:hAnsi="Arial" w:cs="Arial"/>
          <w:color w:val="000000" w:themeColor="text1"/>
          <w:sz w:val="20"/>
          <w:shd w:val="clear" w:color="auto" w:fill="FFFFFF"/>
          <w:lang w:val="es-AR"/>
        </w:rPr>
        <w:t xml:space="preserve">, E. (2009). </w:t>
      </w:r>
      <w:r w:rsidRPr="004E09C1">
        <w:rPr>
          <w:rFonts w:ascii="Arial" w:hAnsi="Arial" w:cs="Arial"/>
          <w:i/>
          <w:iCs/>
          <w:color w:val="000000" w:themeColor="text1"/>
          <w:sz w:val="20"/>
          <w:shd w:val="clear" w:color="auto" w:fill="FFFFFF"/>
          <w:lang w:val="es-AR"/>
        </w:rPr>
        <w:t>Formación on-line en la universidad.</w:t>
      </w:r>
      <w:r w:rsidRPr="004E09C1">
        <w:rPr>
          <w:rFonts w:ascii="Arial" w:hAnsi="Arial" w:cs="Arial"/>
          <w:color w:val="000000" w:themeColor="text1"/>
          <w:sz w:val="20"/>
          <w:shd w:val="clear" w:color="auto" w:fill="FFFFFF"/>
          <w:lang w:val="es-AR"/>
        </w:rPr>
        <w:t xml:space="preserve"> </w:t>
      </w:r>
      <w:r w:rsidRPr="004E09C1">
        <w:rPr>
          <w:rStyle w:val="nfasis"/>
          <w:rFonts w:ascii="Arial" w:hAnsi="Arial" w:cs="Arial"/>
          <w:color w:val="000000" w:themeColor="text1"/>
          <w:sz w:val="20"/>
          <w:shd w:val="clear" w:color="auto" w:fill="FFFFFF"/>
          <w:lang w:val="es-AR"/>
        </w:rPr>
        <w:t>Revista de Medios y Educación, 33</w:t>
      </w:r>
      <w:r w:rsidRPr="004E09C1">
        <w:rPr>
          <w:rFonts w:ascii="Arial" w:hAnsi="Arial" w:cs="Arial"/>
          <w:color w:val="000000" w:themeColor="text1"/>
          <w:sz w:val="20"/>
          <w:shd w:val="clear" w:color="auto" w:fill="FFFFFF"/>
          <w:lang w:val="es-AR"/>
        </w:rPr>
        <w:t>, 155-</w:t>
      </w:r>
      <w:r w:rsidRPr="004E09C1">
        <w:rPr>
          <w:rFonts w:ascii="Arial" w:hAnsi="Arial" w:cs="Arial"/>
          <w:i/>
          <w:iCs/>
          <w:color w:val="000000" w:themeColor="text1"/>
          <w:sz w:val="20"/>
          <w:shd w:val="clear" w:color="auto" w:fill="FFFFFF"/>
          <w:lang w:val="es-AR"/>
        </w:rPr>
        <w:t xml:space="preserve">163. Recuperado de: </w:t>
      </w:r>
      <w:hyperlink r:id="rId9" w:tgtFrame="_blank" w:history="1">
        <w:r w:rsidRPr="004E09C1">
          <w:rPr>
            <w:rStyle w:val="Hipervnculo"/>
            <w:rFonts w:ascii="Arial" w:hAnsi="Arial" w:cs="Arial"/>
            <w:i/>
            <w:iCs/>
            <w:color w:val="000000" w:themeColor="text1"/>
            <w:sz w:val="20"/>
            <w:shd w:val="clear" w:color="auto" w:fill="FFFFFF"/>
            <w:lang w:val="es-AR"/>
          </w:rPr>
          <w:t>http://www.sav.us.es/pixelbit/pixelbit/articulos/n33/11.pdf</w:t>
        </w:r>
      </w:hyperlink>
    </w:p>
    <w:bookmarkEnd w:id="4"/>
    <w:p w14:paraId="4B442A76" w14:textId="77777777" w:rsidR="00041897" w:rsidRPr="00FC170B" w:rsidRDefault="00041897" w:rsidP="00FC170B">
      <w:pPr>
        <w:pStyle w:val="Ttulo2"/>
      </w:pPr>
      <w:r w:rsidRPr="00FC170B">
        <w:rPr>
          <w:shd w:val="clear" w:color="auto" w:fill="FFFFFF"/>
        </w:rPr>
        <w:t>Libros:</w:t>
      </w:r>
    </w:p>
    <w:p w14:paraId="111DD559" w14:textId="3F5E9488" w:rsidR="00041897" w:rsidRDefault="00041897" w:rsidP="00041897">
      <w:pPr>
        <w:pStyle w:val="Reference"/>
        <w:rPr>
          <w:rFonts w:ascii="Arial" w:hAnsi="Arial" w:cs="Arial"/>
          <w:sz w:val="20"/>
          <w:lang w:val="es-AR"/>
        </w:rPr>
      </w:pPr>
      <w:r w:rsidRPr="00FC170B">
        <w:rPr>
          <w:rFonts w:ascii="Arial" w:hAnsi="Arial" w:cs="Arial"/>
          <w:sz w:val="20"/>
          <w:lang w:val="es-AR"/>
        </w:rPr>
        <w:t xml:space="preserve">Giuliano, G. (2007). </w:t>
      </w:r>
      <w:r w:rsidRPr="00FC170B">
        <w:rPr>
          <w:rFonts w:ascii="Arial" w:hAnsi="Arial" w:cs="Arial"/>
          <w:i/>
          <w:sz w:val="20"/>
          <w:lang w:val="es-AR"/>
        </w:rPr>
        <w:t>Interrogar la Tecnología. Algunos fundamentos para un análisis crítico</w:t>
      </w:r>
      <w:r w:rsidRPr="00FC170B">
        <w:rPr>
          <w:rFonts w:ascii="Arial" w:hAnsi="Arial" w:cs="Arial"/>
          <w:sz w:val="20"/>
          <w:lang w:val="es-AR"/>
        </w:rPr>
        <w:t>. Nueva Librería. Buenos Aires, 125-130.</w:t>
      </w:r>
    </w:p>
    <w:p w14:paraId="7DCB968F" w14:textId="77777777" w:rsidR="001D0DB6" w:rsidRPr="00FC170B" w:rsidRDefault="001D0DB6" w:rsidP="001D0DB6">
      <w:pPr>
        <w:pStyle w:val="Ttulo2"/>
      </w:pPr>
      <w:r w:rsidRPr="00FC170B">
        <w:t>Capítulos de libros:</w:t>
      </w:r>
    </w:p>
    <w:bookmarkEnd w:id="3"/>
    <w:p w14:paraId="55A315ED" w14:textId="320E5447" w:rsidR="00041897" w:rsidRPr="001D0DB6" w:rsidRDefault="00041897" w:rsidP="001D0DB6">
      <w:pPr>
        <w:pStyle w:val="Reference"/>
        <w:rPr>
          <w:rFonts w:ascii="Arial" w:hAnsi="Arial" w:cs="Arial"/>
          <w:sz w:val="20"/>
          <w:lang w:val="es-AR"/>
        </w:rPr>
      </w:pPr>
      <w:proofErr w:type="spellStart"/>
      <w:r w:rsidRPr="001D0DB6">
        <w:rPr>
          <w:rFonts w:ascii="Arial" w:hAnsi="Arial" w:cs="Arial"/>
          <w:color w:val="000000"/>
          <w:sz w:val="20"/>
          <w:shd w:val="clear" w:color="auto" w:fill="FFFFFF"/>
          <w:lang w:val="es-AR"/>
        </w:rPr>
        <w:t>Boekaerts</w:t>
      </w:r>
      <w:proofErr w:type="spellEnd"/>
      <w:r w:rsidRPr="001D0DB6">
        <w:rPr>
          <w:rFonts w:ascii="Arial" w:hAnsi="Arial" w:cs="Arial"/>
          <w:color w:val="000000"/>
          <w:sz w:val="20"/>
          <w:shd w:val="clear" w:color="auto" w:fill="FFFFFF"/>
          <w:lang w:val="es-AR"/>
        </w:rPr>
        <w:t xml:space="preserve">, M. (2009). </w:t>
      </w:r>
      <w:r w:rsidRPr="004E09C1">
        <w:rPr>
          <w:rFonts w:ascii="Arial" w:hAnsi="Arial" w:cs="Arial"/>
          <w:i/>
          <w:iCs/>
          <w:color w:val="000000"/>
          <w:sz w:val="20"/>
          <w:shd w:val="clear" w:color="auto" w:fill="FFFFFF"/>
          <w:lang w:val="es-AR"/>
        </w:rPr>
        <w:t>La evaluación de las competencias de autorregulación del estudiante. En C. Monereo (coord.), </w:t>
      </w:r>
      <w:r w:rsidRPr="004E09C1">
        <w:rPr>
          <w:rFonts w:ascii="Arial" w:hAnsi="Arial" w:cs="Arial"/>
          <w:color w:val="000000"/>
          <w:sz w:val="20"/>
          <w:shd w:val="clear" w:color="auto" w:fill="FFFFFF"/>
          <w:lang w:val="es-AR"/>
        </w:rPr>
        <w:t>PISA como excusa: repensar la evaluación para cambiar la enseñanza (55-69). Graó, Barcelona.</w:t>
      </w:r>
    </w:p>
    <w:p w14:paraId="7ABC29D3" w14:textId="77777777" w:rsidR="001D0DB6" w:rsidRPr="00FC170B" w:rsidRDefault="001D0DB6" w:rsidP="001D0DB6">
      <w:pPr>
        <w:pStyle w:val="Ttulo2"/>
      </w:pPr>
      <w:r w:rsidRPr="00FC170B">
        <w:t>Norma:</w:t>
      </w:r>
    </w:p>
    <w:p w14:paraId="5DFA79DA" w14:textId="343AFFA3" w:rsidR="00041897" w:rsidRDefault="00041897" w:rsidP="001D0DB6">
      <w:pPr>
        <w:pStyle w:val="Reference"/>
        <w:rPr>
          <w:rFonts w:ascii="Arial" w:hAnsi="Arial" w:cs="Arial"/>
          <w:sz w:val="20"/>
          <w:lang w:val="es-AR"/>
        </w:rPr>
      </w:pPr>
      <w:r w:rsidRPr="001D0DB6">
        <w:rPr>
          <w:rFonts w:ascii="Arial" w:hAnsi="Arial" w:cs="Arial"/>
          <w:sz w:val="20"/>
          <w:lang w:val="es-AR"/>
        </w:rPr>
        <w:t xml:space="preserve">AENOR (2009). </w:t>
      </w:r>
      <w:r w:rsidRPr="001D0DB6">
        <w:rPr>
          <w:rFonts w:ascii="Arial" w:hAnsi="Arial" w:cs="Arial"/>
          <w:i/>
          <w:sz w:val="20"/>
          <w:lang w:val="es-AR"/>
        </w:rPr>
        <w:t>UNE 216501 Auditorías Energéticas, Requisitos</w:t>
      </w:r>
      <w:r w:rsidRPr="001D0DB6">
        <w:rPr>
          <w:rFonts w:ascii="Arial" w:hAnsi="Arial" w:cs="Arial"/>
          <w:sz w:val="20"/>
          <w:lang w:val="es-AR"/>
        </w:rPr>
        <w:t>. Asociación Española de Normalización, Madrid, 14 pp.</w:t>
      </w:r>
    </w:p>
    <w:p w14:paraId="515CF0E5" w14:textId="77777777" w:rsidR="001D0DB6" w:rsidRPr="00FC170B" w:rsidRDefault="001D0DB6" w:rsidP="001D0DB6">
      <w:pPr>
        <w:pStyle w:val="Ttulo2"/>
      </w:pPr>
      <w:r w:rsidRPr="00FC170B">
        <w:rPr>
          <w:rStyle w:val="Textoennegrita"/>
          <w:b/>
          <w:bCs/>
        </w:rPr>
        <w:t>Monografía:</w:t>
      </w:r>
    </w:p>
    <w:p w14:paraId="593D6785" w14:textId="32BE44B5" w:rsidR="001D0DB6" w:rsidRDefault="001D0DB6" w:rsidP="001D0DB6">
      <w:pPr>
        <w:pStyle w:val="Reference"/>
        <w:rPr>
          <w:rFonts w:ascii="Arial" w:hAnsi="Arial" w:cs="Arial"/>
          <w:sz w:val="20"/>
          <w:lang w:val="es-AR"/>
        </w:rPr>
      </w:pPr>
      <w:r w:rsidRPr="00FC170B">
        <w:rPr>
          <w:rFonts w:ascii="Arial" w:hAnsi="Arial" w:cs="Arial"/>
          <w:color w:val="000000"/>
          <w:sz w:val="20"/>
          <w:shd w:val="clear" w:color="auto" w:fill="FFFFFF"/>
          <w:lang w:val="es-AR"/>
        </w:rPr>
        <w:t>Sears, F.W.; Zemansky, M.W.; Young, H.D. (1988). </w:t>
      </w:r>
      <w:r w:rsidRPr="00FC170B">
        <w:rPr>
          <w:rStyle w:val="nfasis"/>
          <w:rFonts w:ascii="Arial" w:hAnsi="Arial" w:cs="Arial"/>
          <w:color w:val="000000"/>
          <w:sz w:val="20"/>
          <w:shd w:val="clear" w:color="auto" w:fill="FFFFFF"/>
          <w:lang w:val="es-AR"/>
        </w:rPr>
        <w:t>Física universitaria</w:t>
      </w:r>
      <w:r w:rsidRPr="00FC170B">
        <w:rPr>
          <w:rFonts w:ascii="Arial" w:hAnsi="Arial" w:cs="Arial"/>
          <w:color w:val="000000"/>
          <w:sz w:val="20"/>
          <w:shd w:val="clear" w:color="auto" w:fill="FFFFFF"/>
          <w:lang w:val="es-AR"/>
        </w:rPr>
        <w:t>. Addison-Wesley Iberoamericana.</w:t>
      </w:r>
    </w:p>
    <w:p w14:paraId="44F0D2BF" w14:textId="77777777" w:rsidR="001D0DB6" w:rsidRPr="00DD2F08" w:rsidRDefault="001D0DB6" w:rsidP="001D0DB6">
      <w:pPr>
        <w:pStyle w:val="Ttulo2"/>
      </w:pPr>
      <w:r w:rsidRPr="00DD2F08">
        <w:t>Anales de Congresos y Seminarios:</w:t>
      </w:r>
    </w:p>
    <w:p w14:paraId="3F391504" w14:textId="1A7033D0" w:rsidR="001D0DB6" w:rsidRDefault="001D0DB6" w:rsidP="001D0DB6">
      <w:pPr>
        <w:pStyle w:val="Reference"/>
        <w:rPr>
          <w:rFonts w:ascii="Arial" w:hAnsi="Arial" w:cs="Arial"/>
          <w:sz w:val="20"/>
          <w:lang w:val="es-AR"/>
        </w:rPr>
      </w:pPr>
      <w:bookmarkStart w:id="5" w:name="_Hlt468147879"/>
      <w:bookmarkStart w:id="6" w:name="_Hlt468147372"/>
      <w:bookmarkEnd w:id="5"/>
      <w:bookmarkEnd w:id="6"/>
      <w:proofErr w:type="spellStart"/>
      <w:r w:rsidRPr="00FC170B">
        <w:rPr>
          <w:rFonts w:ascii="Arial" w:hAnsi="Arial" w:cs="Arial"/>
          <w:sz w:val="20"/>
          <w:lang w:val="es-AR"/>
        </w:rPr>
        <w:t>Batliner</w:t>
      </w:r>
      <w:proofErr w:type="spellEnd"/>
      <w:r w:rsidRPr="00FC170B">
        <w:rPr>
          <w:rFonts w:ascii="Arial" w:hAnsi="Arial" w:cs="Arial"/>
          <w:sz w:val="20"/>
          <w:lang w:val="es-AR"/>
        </w:rPr>
        <w:t xml:space="preserve">, A.; </w:t>
      </w:r>
      <w:proofErr w:type="spellStart"/>
      <w:r w:rsidRPr="00FC170B">
        <w:rPr>
          <w:rFonts w:ascii="Arial" w:hAnsi="Arial" w:cs="Arial"/>
          <w:sz w:val="20"/>
          <w:lang w:val="es-AR"/>
        </w:rPr>
        <w:t>Kie</w:t>
      </w:r>
      <w:proofErr w:type="spellEnd"/>
      <w:r w:rsidRPr="00FC170B">
        <w:rPr>
          <w:rFonts w:ascii="Arial" w:hAnsi="Arial" w:cs="Arial"/>
          <w:sz w:val="20"/>
          <w:lang w:val="es-AR"/>
        </w:rPr>
        <w:sym w:font="Symbol" w:char="F062"/>
      </w:r>
      <w:proofErr w:type="spellStart"/>
      <w:r w:rsidRPr="00FC170B">
        <w:rPr>
          <w:rFonts w:ascii="Arial" w:hAnsi="Arial" w:cs="Arial"/>
          <w:sz w:val="20"/>
          <w:lang w:val="es-AR"/>
        </w:rPr>
        <w:t>ling</w:t>
      </w:r>
      <w:proofErr w:type="spellEnd"/>
      <w:r w:rsidRPr="00FC170B">
        <w:rPr>
          <w:rFonts w:ascii="Arial" w:hAnsi="Arial" w:cs="Arial"/>
          <w:sz w:val="20"/>
          <w:lang w:val="es-AR"/>
        </w:rPr>
        <w:t xml:space="preserve">, A.; </w:t>
      </w:r>
      <w:proofErr w:type="spellStart"/>
      <w:r w:rsidRPr="00FC170B">
        <w:rPr>
          <w:rFonts w:ascii="Arial" w:hAnsi="Arial" w:cs="Arial"/>
          <w:sz w:val="20"/>
          <w:lang w:val="es-AR"/>
        </w:rPr>
        <w:t>Kompe</w:t>
      </w:r>
      <w:proofErr w:type="spellEnd"/>
      <w:r w:rsidRPr="00FC170B">
        <w:rPr>
          <w:rFonts w:ascii="Arial" w:hAnsi="Arial" w:cs="Arial"/>
          <w:sz w:val="20"/>
          <w:lang w:val="es-AR"/>
        </w:rPr>
        <w:t xml:space="preserve">, R.; Niemann, H.; </w:t>
      </w:r>
      <w:proofErr w:type="spellStart"/>
      <w:r w:rsidRPr="00FC170B">
        <w:rPr>
          <w:rFonts w:ascii="Arial" w:hAnsi="Arial" w:cs="Arial"/>
          <w:sz w:val="20"/>
          <w:lang w:val="es-AR"/>
        </w:rPr>
        <w:t>Nöth</w:t>
      </w:r>
      <w:proofErr w:type="spellEnd"/>
      <w:r w:rsidRPr="00FC170B">
        <w:rPr>
          <w:rFonts w:ascii="Arial" w:hAnsi="Arial" w:cs="Arial"/>
          <w:sz w:val="20"/>
          <w:lang w:val="es-AR"/>
        </w:rPr>
        <w:t xml:space="preserve">, E. (1997). </w:t>
      </w:r>
      <w:r w:rsidRPr="004E09C1">
        <w:rPr>
          <w:rFonts w:ascii="Arial" w:hAnsi="Arial" w:cs="Arial"/>
          <w:i/>
          <w:iCs/>
          <w:sz w:val="20"/>
          <w:lang w:val="es-AR"/>
        </w:rPr>
        <w:t xml:space="preserve">Tempo and </w:t>
      </w:r>
      <w:proofErr w:type="spellStart"/>
      <w:r w:rsidRPr="004E09C1">
        <w:rPr>
          <w:rFonts w:ascii="Arial" w:hAnsi="Arial" w:cs="Arial"/>
          <w:i/>
          <w:iCs/>
          <w:sz w:val="20"/>
          <w:lang w:val="es-AR"/>
        </w:rPr>
        <w:t>its</w:t>
      </w:r>
      <w:proofErr w:type="spellEnd"/>
      <w:r w:rsidRPr="004E09C1">
        <w:rPr>
          <w:rFonts w:ascii="Arial" w:hAnsi="Arial" w:cs="Arial"/>
          <w:i/>
          <w:iCs/>
          <w:sz w:val="20"/>
          <w:lang w:val="es-AR"/>
        </w:rPr>
        <w:t xml:space="preserve"> Change in </w:t>
      </w:r>
      <w:proofErr w:type="spellStart"/>
      <w:r w:rsidRPr="004E09C1">
        <w:rPr>
          <w:rFonts w:ascii="Arial" w:hAnsi="Arial" w:cs="Arial"/>
          <w:i/>
          <w:iCs/>
          <w:sz w:val="20"/>
          <w:lang w:val="es-AR"/>
        </w:rPr>
        <w:t>Spontaneous</w:t>
      </w:r>
      <w:proofErr w:type="spellEnd"/>
      <w:r w:rsidRPr="004E09C1">
        <w:rPr>
          <w:rFonts w:ascii="Arial" w:hAnsi="Arial" w:cs="Arial"/>
          <w:i/>
          <w:iCs/>
          <w:sz w:val="20"/>
          <w:lang w:val="es-AR"/>
        </w:rPr>
        <w:t xml:space="preserve"> </w:t>
      </w:r>
      <w:proofErr w:type="spellStart"/>
      <w:r w:rsidRPr="004E09C1">
        <w:rPr>
          <w:rFonts w:ascii="Arial" w:hAnsi="Arial" w:cs="Arial"/>
          <w:i/>
          <w:iCs/>
          <w:sz w:val="20"/>
          <w:lang w:val="es-AR"/>
        </w:rPr>
        <w:t>Speech</w:t>
      </w:r>
      <w:proofErr w:type="spellEnd"/>
      <w:r w:rsidRPr="004E09C1">
        <w:rPr>
          <w:rFonts w:ascii="Arial" w:hAnsi="Arial" w:cs="Arial"/>
          <w:i/>
          <w:iCs/>
          <w:sz w:val="20"/>
          <w:lang w:val="es-AR"/>
        </w:rPr>
        <w:t>.</w:t>
      </w:r>
      <w:r w:rsidRPr="00FC170B">
        <w:rPr>
          <w:rFonts w:ascii="Arial" w:hAnsi="Arial" w:cs="Arial"/>
          <w:sz w:val="20"/>
          <w:lang w:val="es-AR"/>
        </w:rPr>
        <w:t xml:space="preserve"> </w:t>
      </w:r>
      <w:proofErr w:type="spellStart"/>
      <w:r w:rsidRPr="004E09C1">
        <w:rPr>
          <w:rFonts w:ascii="Arial" w:hAnsi="Arial" w:cs="Arial"/>
          <w:iCs/>
          <w:sz w:val="20"/>
          <w:lang w:val="es-AR"/>
        </w:rPr>
        <w:t>Proc</w:t>
      </w:r>
      <w:proofErr w:type="spellEnd"/>
      <w:r w:rsidRPr="004E09C1">
        <w:rPr>
          <w:rFonts w:ascii="Arial" w:hAnsi="Arial" w:cs="Arial"/>
          <w:iCs/>
          <w:sz w:val="20"/>
          <w:lang w:val="es-AR"/>
        </w:rPr>
        <w:t xml:space="preserve">. </w:t>
      </w:r>
      <w:proofErr w:type="spellStart"/>
      <w:r w:rsidRPr="004E09C1">
        <w:rPr>
          <w:rFonts w:ascii="Arial" w:hAnsi="Arial" w:cs="Arial"/>
          <w:iCs/>
          <w:sz w:val="20"/>
          <w:lang w:val="es-AR"/>
        </w:rPr>
        <w:t>of</w:t>
      </w:r>
      <w:proofErr w:type="spellEnd"/>
      <w:r w:rsidRPr="004E09C1">
        <w:rPr>
          <w:rFonts w:ascii="Arial" w:hAnsi="Arial" w:cs="Arial"/>
          <w:iCs/>
          <w:sz w:val="20"/>
          <w:lang w:val="es-AR"/>
        </w:rPr>
        <w:t xml:space="preserve"> </w:t>
      </w:r>
      <w:proofErr w:type="spellStart"/>
      <w:r w:rsidRPr="004E09C1">
        <w:rPr>
          <w:rFonts w:ascii="Arial" w:hAnsi="Arial" w:cs="Arial"/>
          <w:iCs/>
          <w:sz w:val="20"/>
          <w:lang w:val="es-AR"/>
        </w:rPr>
        <w:t>the</w:t>
      </w:r>
      <w:proofErr w:type="spellEnd"/>
      <w:r w:rsidRPr="004E09C1">
        <w:rPr>
          <w:rFonts w:ascii="Arial" w:hAnsi="Arial" w:cs="Arial"/>
          <w:iCs/>
          <w:sz w:val="20"/>
          <w:lang w:val="es-AR"/>
        </w:rPr>
        <w:t xml:space="preserve"> 5th </w:t>
      </w:r>
      <w:proofErr w:type="spellStart"/>
      <w:r w:rsidRPr="004E09C1">
        <w:rPr>
          <w:rFonts w:ascii="Arial" w:hAnsi="Arial" w:cs="Arial"/>
          <w:iCs/>
          <w:sz w:val="20"/>
          <w:lang w:val="es-AR"/>
        </w:rPr>
        <w:t>European</w:t>
      </w:r>
      <w:proofErr w:type="spellEnd"/>
      <w:r w:rsidRPr="004E09C1">
        <w:rPr>
          <w:rFonts w:ascii="Arial" w:hAnsi="Arial" w:cs="Arial"/>
          <w:iCs/>
          <w:sz w:val="20"/>
          <w:lang w:val="es-AR"/>
        </w:rPr>
        <w:t xml:space="preserve"> </w:t>
      </w:r>
      <w:proofErr w:type="spellStart"/>
      <w:r w:rsidRPr="004E09C1">
        <w:rPr>
          <w:rFonts w:ascii="Arial" w:hAnsi="Arial" w:cs="Arial"/>
          <w:iCs/>
          <w:sz w:val="20"/>
          <w:lang w:val="es-AR"/>
        </w:rPr>
        <w:t>Conference</w:t>
      </w:r>
      <w:proofErr w:type="spellEnd"/>
      <w:r w:rsidRPr="004E09C1">
        <w:rPr>
          <w:rFonts w:ascii="Arial" w:hAnsi="Arial" w:cs="Arial"/>
          <w:iCs/>
          <w:sz w:val="20"/>
          <w:lang w:val="es-AR"/>
        </w:rPr>
        <w:t xml:space="preserve"> </w:t>
      </w:r>
      <w:proofErr w:type="spellStart"/>
      <w:r w:rsidRPr="004E09C1">
        <w:rPr>
          <w:rFonts w:ascii="Arial" w:hAnsi="Arial" w:cs="Arial"/>
          <w:iCs/>
          <w:sz w:val="20"/>
          <w:lang w:val="es-AR"/>
        </w:rPr>
        <w:t>on</w:t>
      </w:r>
      <w:proofErr w:type="spellEnd"/>
      <w:r w:rsidRPr="004E09C1">
        <w:rPr>
          <w:rFonts w:ascii="Arial" w:hAnsi="Arial" w:cs="Arial"/>
          <w:iCs/>
          <w:sz w:val="20"/>
          <w:lang w:val="es-AR"/>
        </w:rPr>
        <w:t xml:space="preserve"> </w:t>
      </w:r>
      <w:proofErr w:type="spellStart"/>
      <w:r w:rsidRPr="004E09C1">
        <w:rPr>
          <w:rFonts w:ascii="Arial" w:hAnsi="Arial" w:cs="Arial"/>
          <w:iCs/>
          <w:sz w:val="20"/>
          <w:lang w:val="es-AR"/>
        </w:rPr>
        <w:t>Speech</w:t>
      </w:r>
      <w:proofErr w:type="spellEnd"/>
      <w:r w:rsidRPr="004E09C1">
        <w:rPr>
          <w:rFonts w:ascii="Arial" w:hAnsi="Arial" w:cs="Arial"/>
          <w:iCs/>
          <w:sz w:val="20"/>
          <w:lang w:val="es-AR"/>
        </w:rPr>
        <w:t xml:space="preserve"> </w:t>
      </w:r>
      <w:proofErr w:type="spellStart"/>
      <w:r w:rsidRPr="004E09C1">
        <w:rPr>
          <w:rFonts w:ascii="Arial" w:hAnsi="Arial" w:cs="Arial"/>
          <w:iCs/>
          <w:sz w:val="20"/>
          <w:lang w:val="es-AR"/>
        </w:rPr>
        <w:t>Communication</w:t>
      </w:r>
      <w:proofErr w:type="spellEnd"/>
      <w:r w:rsidRPr="004E09C1">
        <w:rPr>
          <w:rFonts w:ascii="Arial" w:hAnsi="Arial" w:cs="Arial"/>
          <w:iCs/>
          <w:sz w:val="20"/>
          <w:lang w:val="es-AR"/>
        </w:rPr>
        <w:t xml:space="preserve"> and </w:t>
      </w:r>
      <w:proofErr w:type="spellStart"/>
      <w:r w:rsidRPr="004E09C1">
        <w:rPr>
          <w:rFonts w:ascii="Arial" w:hAnsi="Arial" w:cs="Arial"/>
          <w:iCs/>
          <w:sz w:val="20"/>
          <w:lang w:val="es-AR"/>
        </w:rPr>
        <w:t>Technology</w:t>
      </w:r>
      <w:proofErr w:type="spellEnd"/>
      <w:r w:rsidRPr="004E09C1">
        <w:rPr>
          <w:rFonts w:ascii="Arial" w:hAnsi="Arial" w:cs="Arial"/>
          <w:iCs/>
          <w:sz w:val="20"/>
          <w:lang w:val="es-AR"/>
        </w:rPr>
        <w:t>, 2, 763-766.</w:t>
      </w:r>
    </w:p>
    <w:p w14:paraId="3EB19729" w14:textId="77777777" w:rsidR="003C4BD5" w:rsidRDefault="003C4BD5">
      <w:pPr>
        <w:overflowPunct/>
        <w:autoSpaceDE/>
        <w:autoSpaceDN/>
        <w:adjustRightInd/>
        <w:spacing w:after="160" w:line="259" w:lineRule="auto"/>
        <w:ind w:firstLine="0"/>
        <w:jc w:val="left"/>
        <w:rPr>
          <w:rFonts w:ascii="Arial" w:hAnsi="Arial" w:cs="Arial"/>
          <w:b/>
          <w:bCs/>
          <w:lang w:val="es-AR"/>
        </w:rPr>
      </w:pPr>
      <w:r>
        <w:br w:type="page"/>
      </w:r>
    </w:p>
    <w:p w14:paraId="5D806BBB" w14:textId="1DA0D900" w:rsidR="001D0DB6" w:rsidRDefault="001D0DB6" w:rsidP="001D0DB6">
      <w:pPr>
        <w:pStyle w:val="Ttulo2"/>
      </w:pPr>
      <w:r>
        <w:lastRenderedPageBreak/>
        <w:t>Recursos Web</w:t>
      </w:r>
      <w:r w:rsidRPr="00DD2F08">
        <w:t>:</w:t>
      </w:r>
    </w:p>
    <w:p w14:paraId="6FD6A550" w14:textId="77777777" w:rsidR="001D0DB6" w:rsidRPr="001D0DB6" w:rsidRDefault="001D0DB6" w:rsidP="001D0DB6">
      <w:pPr>
        <w:pStyle w:val="Reference"/>
        <w:rPr>
          <w:rFonts w:ascii="Arial" w:hAnsi="Arial" w:cs="Arial"/>
          <w:sz w:val="20"/>
          <w:lang w:val="es-AR"/>
        </w:rPr>
      </w:pPr>
      <w:r w:rsidRPr="001D0DB6">
        <w:rPr>
          <w:rFonts w:ascii="Arial" w:hAnsi="Arial" w:cs="Arial"/>
          <w:sz w:val="20"/>
        </w:rPr>
        <w:t xml:space="preserve">Ros, P. G.; (2015). </w:t>
      </w:r>
      <w:r w:rsidRPr="001D0DB6">
        <w:rPr>
          <w:rFonts w:ascii="Arial" w:hAnsi="Arial" w:cs="Arial"/>
          <w:i/>
          <w:iCs/>
          <w:sz w:val="20"/>
        </w:rPr>
        <w:t>Guía para la inspección de equipos de aplicación de productos fitosanitarios en cultivos bajos. Criterios para la evaluación de los resultados</w:t>
      </w:r>
      <w:r w:rsidRPr="001D0DB6">
        <w:rPr>
          <w:rFonts w:ascii="Arial" w:hAnsi="Arial" w:cs="Arial"/>
          <w:sz w:val="20"/>
        </w:rPr>
        <w:t xml:space="preserve">. INTA. Recuperado de </w:t>
      </w:r>
      <w:hyperlink r:id="rId10" w:history="1">
        <w:r w:rsidRPr="001D0DB6">
          <w:rPr>
            <w:rStyle w:val="Hipervnculo"/>
            <w:rFonts w:ascii="Arial" w:hAnsi="Arial" w:cs="Arial"/>
            <w:sz w:val="20"/>
          </w:rPr>
          <w:t>http://www.inta.gov.ar/sanpedro</w:t>
        </w:r>
      </w:hyperlink>
      <w:r w:rsidRPr="001D0DB6">
        <w:rPr>
          <w:rFonts w:ascii="Arial" w:hAnsi="Arial" w:cs="Arial"/>
          <w:sz w:val="20"/>
        </w:rPr>
        <w:t xml:space="preserve"> el </w:t>
      </w:r>
      <w:proofErr w:type="spellStart"/>
      <w:r w:rsidRPr="001D0DB6">
        <w:rPr>
          <w:rFonts w:ascii="Arial" w:hAnsi="Arial" w:cs="Arial"/>
          <w:sz w:val="20"/>
        </w:rPr>
        <w:t>xx</w:t>
      </w:r>
      <w:proofErr w:type="spellEnd"/>
      <w:r w:rsidRPr="001D0DB6">
        <w:rPr>
          <w:rFonts w:ascii="Arial" w:hAnsi="Arial" w:cs="Arial"/>
          <w:sz w:val="20"/>
        </w:rPr>
        <w:t>/</w:t>
      </w:r>
      <w:proofErr w:type="spellStart"/>
      <w:r w:rsidRPr="001D0DB6">
        <w:rPr>
          <w:rFonts w:ascii="Arial" w:hAnsi="Arial" w:cs="Arial"/>
          <w:sz w:val="20"/>
        </w:rPr>
        <w:t>xx</w:t>
      </w:r>
      <w:proofErr w:type="spellEnd"/>
      <w:r w:rsidRPr="001D0DB6">
        <w:rPr>
          <w:rFonts w:ascii="Arial" w:hAnsi="Arial" w:cs="Arial"/>
          <w:sz w:val="20"/>
        </w:rPr>
        <w:t>/</w:t>
      </w:r>
      <w:proofErr w:type="spellStart"/>
      <w:r w:rsidRPr="001D0DB6">
        <w:rPr>
          <w:rFonts w:ascii="Arial" w:hAnsi="Arial" w:cs="Arial"/>
          <w:sz w:val="20"/>
        </w:rPr>
        <w:t>xxxx</w:t>
      </w:r>
      <w:proofErr w:type="spellEnd"/>
    </w:p>
    <w:p w14:paraId="62888308" w14:textId="77777777" w:rsidR="001D0DB6" w:rsidRDefault="001D0DB6" w:rsidP="001D0DB6">
      <w:pPr>
        <w:pStyle w:val="Reference"/>
        <w:numPr>
          <w:ilvl w:val="0"/>
          <w:numId w:val="0"/>
        </w:numPr>
        <w:ind w:left="397"/>
        <w:rPr>
          <w:rFonts w:ascii="Arial" w:hAnsi="Arial" w:cs="Arial"/>
          <w:sz w:val="20"/>
          <w:lang w:val="es-AR"/>
        </w:rPr>
      </w:pPr>
    </w:p>
    <w:sectPr w:rsidR="001D0DB6" w:rsidSect="001F7294">
      <w:headerReference w:type="default" r:id="rId11"/>
      <w:footerReference w:type="default" r:id="rId12"/>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909F" w14:textId="77777777" w:rsidR="009A755D" w:rsidRDefault="009A755D" w:rsidP="007E5F74">
      <w:pPr>
        <w:spacing w:line="240" w:lineRule="auto"/>
      </w:pPr>
      <w:r>
        <w:separator/>
      </w:r>
    </w:p>
  </w:endnote>
  <w:endnote w:type="continuationSeparator" w:id="0">
    <w:p w14:paraId="55587EAB" w14:textId="77777777" w:rsidR="009A755D" w:rsidRDefault="009A755D" w:rsidP="007E5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5324" w14:textId="77777777" w:rsidR="00501D42" w:rsidRPr="00501D42" w:rsidRDefault="00501D42" w:rsidP="00501D42">
    <w:pPr>
      <w:pStyle w:val="Piedepgina"/>
      <w:pBdr>
        <w:top w:val="single" w:sz="4" w:space="1" w:color="auto"/>
      </w:pBdr>
      <w:jc w:val="right"/>
      <w:rPr>
        <w:rFonts w:ascii="Arial" w:hAnsi="Arial" w:cs="Arial"/>
        <w:sz w:val="18"/>
        <w:szCs w:val="18"/>
      </w:rPr>
    </w:pPr>
    <w:r w:rsidRPr="00501D42">
      <w:rPr>
        <w:rFonts w:ascii="Arial" w:hAnsi="Arial" w:cs="Arial"/>
        <w:sz w:val="18"/>
        <w:szCs w:val="18"/>
        <w:lang w:val="es-ES"/>
      </w:rPr>
      <w:t xml:space="preserve">Página </w:t>
    </w:r>
    <w:r w:rsidRPr="00501D42">
      <w:rPr>
        <w:rFonts w:ascii="Arial" w:hAnsi="Arial" w:cs="Arial"/>
        <w:sz w:val="18"/>
        <w:szCs w:val="18"/>
      </w:rPr>
      <w:fldChar w:fldCharType="begin"/>
    </w:r>
    <w:r w:rsidRPr="00501D42">
      <w:rPr>
        <w:rFonts w:ascii="Arial" w:hAnsi="Arial" w:cs="Arial"/>
        <w:sz w:val="18"/>
        <w:szCs w:val="18"/>
      </w:rPr>
      <w:instrText>PAGE  \* Arabic  \* MERGEFORMAT</w:instrText>
    </w:r>
    <w:r w:rsidRPr="00501D42">
      <w:rPr>
        <w:rFonts w:ascii="Arial" w:hAnsi="Arial" w:cs="Arial"/>
        <w:sz w:val="18"/>
        <w:szCs w:val="18"/>
      </w:rPr>
      <w:fldChar w:fldCharType="separate"/>
    </w:r>
    <w:r w:rsidRPr="00501D42">
      <w:rPr>
        <w:rFonts w:ascii="Arial" w:hAnsi="Arial" w:cs="Arial"/>
        <w:sz w:val="18"/>
        <w:szCs w:val="18"/>
      </w:rPr>
      <w:t>2</w:t>
    </w:r>
    <w:r w:rsidRPr="00501D42">
      <w:rPr>
        <w:rFonts w:ascii="Arial" w:hAnsi="Arial" w:cs="Arial"/>
        <w:sz w:val="18"/>
        <w:szCs w:val="18"/>
      </w:rPr>
      <w:fldChar w:fldCharType="end"/>
    </w:r>
    <w:r w:rsidRPr="00501D42">
      <w:rPr>
        <w:rFonts w:ascii="Arial" w:hAnsi="Arial" w:cs="Arial"/>
        <w:sz w:val="18"/>
        <w:szCs w:val="18"/>
        <w:lang w:val="es-ES"/>
      </w:rPr>
      <w:t xml:space="preserve"> de </w:t>
    </w:r>
    <w:r w:rsidRPr="00501D42">
      <w:rPr>
        <w:rFonts w:ascii="Arial" w:hAnsi="Arial" w:cs="Arial"/>
        <w:sz w:val="18"/>
        <w:szCs w:val="18"/>
      </w:rPr>
      <w:fldChar w:fldCharType="begin"/>
    </w:r>
    <w:r w:rsidRPr="00501D42">
      <w:rPr>
        <w:rFonts w:ascii="Arial" w:hAnsi="Arial" w:cs="Arial"/>
        <w:sz w:val="18"/>
        <w:szCs w:val="18"/>
      </w:rPr>
      <w:instrText>NUMPAGES  \* Arabic  \* MERGEFORMAT</w:instrText>
    </w:r>
    <w:r w:rsidRPr="00501D42">
      <w:rPr>
        <w:rFonts w:ascii="Arial" w:hAnsi="Arial" w:cs="Arial"/>
        <w:sz w:val="18"/>
        <w:szCs w:val="18"/>
      </w:rPr>
      <w:fldChar w:fldCharType="separate"/>
    </w:r>
    <w:r w:rsidRPr="00501D42">
      <w:rPr>
        <w:rFonts w:ascii="Arial" w:hAnsi="Arial" w:cs="Arial"/>
        <w:sz w:val="18"/>
        <w:szCs w:val="18"/>
      </w:rPr>
      <w:t>5</w:t>
    </w:r>
    <w:r w:rsidRPr="00501D42">
      <w:rPr>
        <w:rFonts w:ascii="Arial" w:hAnsi="Arial" w:cs="Arial"/>
        <w:sz w:val="18"/>
        <w:szCs w:val="18"/>
      </w:rPr>
      <w:fldChar w:fldCharType="end"/>
    </w:r>
  </w:p>
  <w:p w14:paraId="730FEF49" w14:textId="77777777" w:rsidR="00501D42" w:rsidRDefault="00501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5977" w14:textId="77777777" w:rsidR="009A755D" w:rsidRDefault="009A755D" w:rsidP="007E5F74">
      <w:pPr>
        <w:spacing w:line="240" w:lineRule="auto"/>
      </w:pPr>
      <w:r>
        <w:separator/>
      </w:r>
    </w:p>
  </w:footnote>
  <w:footnote w:type="continuationSeparator" w:id="0">
    <w:p w14:paraId="76938209" w14:textId="77777777" w:rsidR="009A755D" w:rsidRDefault="009A755D" w:rsidP="007E5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81" w:type="dxa"/>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44"/>
    </w:tblGrid>
    <w:tr w:rsidR="00F07E1E" w14:paraId="0344F4BD" w14:textId="77777777" w:rsidTr="002553A0">
      <w:tc>
        <w:tcPr>
          <w:tcW w:w="6237" w:type="dxa"/>
        </w:tcPr>
        <w:p w14:paraId="21885A3B" w14:textId="0F7E0D83" w:rsidR="007D45A1" w:rsidRDefault="00F07E1E" w:rsidP="00975A48">
          <w:pPr>
            <w:pStyle w:val="Encabezado"/>
          </w:pPr>
          <w:bookmarkStart w:id="7" w:name="_Hlk169709859"/>
          <w:r>
            <w:rPr>
              <w:noProof/>
            </w:rPr>
            <w:drawing>
              <wp:inline distT="0" distB="0" distL="0" distR="0" wp14:anchorId="4A4E9C53" wp14:editId="1A4F8AD3">
                <wp:extent cx="1853117" cy="429491"/>
                <wp:effectExtent l="0" t="0" r="0" b="8890"/>
                <wp:docPr id="2897320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32071" name="Imagen 289732071"/>
                        <pic:cNvPicPr/>
                      </pic:nvPicPr>
                      <pic:blipFill>
                        <a:blip r:embed="rId1">
                          <a:extLst>
                            <a:ext uri="{28A0092B-C50C-407E-A947-70E740481C1C}">
                              <a14:useLocalDpi xmlns:a14="http://schemas.microsoft.com/office/drawing/2010/main" val="0"/>
                            </a:ext>
                          </a:extLst>
                        </a:blip>
                        <a:stretch>
                          <a:fillRect/>
                        </a:stretch>
                      </pic:blipFill>
                      <pic:spPr>
                        <a:xfrm>
                          <a:off x="0" y="0"/>
                          <a:ext cx="1853117" cy="429491"/>
                        </a:xfrm>
                        <a:prstGeom prst="rect">
                          <a:avLst/>
                        </a:prstGeom>
                      </pic:spPr>
                    </pic:pic>
                  </a:graphicData>
                </a:graphic>
              </wp:inline>
            </w:drawing>
          </w:r>
        </w:p>
        <w:p w14:paraId="1EF0731A" w14:textId="3307CE0E" w:rsidR="00F07E1E" w:rsidRPr="00975A48" w:rsidRDefault="00F07E1E" w:rsidP="00975A48">
          <w:pPr>
            <w:pStyle w:val="Encabezado"/>
          </w:pPr>
          <w:r w:rsidRPr="00ED70D4">
            <w:rPr>
              <w:rFonts w:ascii="Arial" w:hAnsi="Arial" w:cs="Arial"/>
            </w:rPr>
            <w:t xml:space="preserve">Nº </w:t>
          </w:r>
          <w:proofErr w:type="gramStart"/>
          <w:r w:rsidR="0020751A">
            <w:rPr>
              <w:rFonts w:ascii="Arial" w:hAnsi="Arial" w:cs="Arial"/>
            </w:rPr>
            <w:t>x</w:t>
          </w:r>
          <w:r w:rsidRPr="00ED70D4">
            <w:rPr>
              <w:rFonts w:ascii="Arial" w:hAnsi="Arial" w:cs="Arial"/>
            </w:rPr>
            <w:t xml:space="preserve"> </w:t>
          </w:r>
          <w:r w:rsidR="004175E9">
            <w:rPr>
              <w:rFonts w:ascii="Arial" w:hAnsi="Arial" w:cs="Arial"/>
            </w:rPr>
            <w:t xml:space="preserve"> </w:t>
          </w:r>
          <w:r w:rsidRPr="00ED70D4">
            <w:rPr>
              <w:rFonts w:ascii="Arial" w:hAnsi="Arial" w:cs="Arial"/>
            </w:rPr>
            <w:t>|</w:t>
          </w:r>
          <w:proofErr w:type="gramEnd"/>
          <w:r w:rsidRPr="00ED70D4">
            <w:rPr>
              <w:rFonts w:ascii="Arial" w:hAnsi="Arial" w:cs="Arial"/>
            </w:rPr>
            <w:t xml:space="preserve"> </w:t>
          </w:r>
          <w:r w:rsidR="004175E9">
            <w:rPr>
              <w:rFonts w:ascii="Arial" w:hAnsi="Arial" w:cs="Arial"/>
            </w:rPr>
            <w:t xml:space="preserve"> </w:t>
          </w:r>
          <w:r w:rsidRPr="00ED70D4">
            <w:rPr>
              <w:rFonts w:ascii="Arial" w:hAnsi="Arial" w:cs="Arial"/>
            </w:rPr>
            <w:t xml:space="preserve">Año </w:t>
          </w:r>
          <w:r w:rsidR="000F46D1">
            <w:rPr>
              <w:rFonts w:ascii="Arial" w:hAnsi="Arial" w:cs="Arial"/>
            </w:rPr>
            <w:t>20</w:t>
          </w:r>
          <w:r w:rsidR="0020751A">
            <w:rPr>
              <w:rFonts w:ascii="Arial" w:hAnsi="Arial" w:cs="Arial"/>
            </w:rPr>
            <w:t>xx</w:t>
          </w:r>
          <w:r w:rsidR="004175E9">
            <w:rPr>
              <w:rFonts w:ascii="Arial" w:hAnsi="Arial" w:cs="Arial"/>
            </w:rPr>
            <w:t xml:space="preserve"> </w:t>
          </w:r>
          <w:r w:rsidRPr="00ED70D4">
            <w:rPr>
              <w:rFonts w:ascii="Arial" w:hAnsi="Arial" w:cs="Arial"/>
            </w:rPr>
            <w:t xml:space="preserve"> </w:t>
          </w:r>
          <w:r w:rsidR="004175E9">
            <w:rPr>
              <w:rFonts w:ascii="Arial" w:hAnsi="Arial" w:cs="Arial"/>
            </w:rPr>
            <w:t>|</w:t>
          </w:r>
          <w:r w:rsidRPr="00ED70D4">
            <w:rPr>
              <w:rFonts w:ascii="Arial" w:hAnsi="Arial" w:cs="Arial"/>
            </w:rPr>
            <w:t xml:space="preserve"> </w:t>
          </w:r>
          <w:r w:rsidR="004175E9">
            <w:rPr>
              <w:rFonts w:ascii="Arial" w:hAnsi="Arial" w:cs="Arial"/>
            </w:rPr>
            <w:t xml:space="preserve"> </w:t>
          </w:r>
          <w:r w:rsidR="00BA1774" w:rsidRPr="00BA1774">
            <w:rPr>
              <w:rFonts w:ascii="Arial" w:hAnsi="Arial" w:cs="Arial"/>
            </w:rPr>
            <w:t>ISSN 3008-9042</w:t>
          </w:r>
        </w:p>
      </w:tc>
      <w:tc>
        <w:tcPr>
          <w:tcW w:w="3544" w:type="dxa"/>
        </w:tcPr>
        <w:p w14:paraId="51F3B1BF" w14:textId="41B19A73" w:rsidR="00975A48" w:rsidRPr="00924AA0" w:rsidRDefault="007D45A1" w:rsidP="007D45A1">
          <w:pPr>
            <w:pStyle w:val="Encabezado"/>
            <w:tabs>
              <w:tab w:val="clear" w:pos="4536"/>
              <w:tab w:val="clear" w:pos="9072"/>
            </w:tabs>
            <w:rPr>
              <w:rFonts w:ascii="Arial" w:hAnsi="Arial" w:cs="Arial"/>
              <w:i/>
              <w:iCs/>
              <w:sz w:val="16"/>
              <w:szCs w:val="16"/>
              <w:lang w:val="es-AR"/>
            </w:rPr>
          </w:pPr>
          <w:r w:rsidRPr="00924AA0">
            <w:rPr>
              <w:rFonts w:ascii="Arial" w:hAnsi="Arial" w:cs="Arial"/>
              <w:i/>
              <w:iCs/>
              <w:sz w:val="16"/>
              <w:szCs w:val="16"/>
              <w:lang w:val="es-AR"/>
            </w:rPr>
            <w:t>Revista Científica de la Facultad de Ingeniería y Ciencias Agropecuarias de la Universidad Nacional de San Luis</w:t>
          </w:r>
        </w:p>
        <w:p w14:paraId="097C5E93" w14:textId="77A61B45" w:rsidR="007D45A1" w:rsidRPr="007D45A1" w:rsidRDefault="007D45A1" w:rsidP="007D45A1">
          <w:pPr>
            <w:pStyle w:val="Encabezado"/>
            <w:tabs>
              <w:tab w:val="clear" w:pos="4536"/>
              <w:tab w:val="clear" w:pos="9072"/>
            </w:tabs>
            <w:rPr>
              <w:rFonts w:ascii="Arial" w:hAnsi="Arial" w:cs="Arial"/>
              <w:i/>
              <w:iCs/>
              <w:sz w:val="16"/>
              <w:szCs w:val="16"/>
            </w:rPr>
          </w:pPr>
        </w:p>
      </w:tc>
    </w:tr>
    <w:bookmarkEnd w:id="7"/>
  </w:tbl>
  <w:p w14:paraId="4AD9026D" w14:textId="63E9AA12" w:rsidR="007E5F74" w:rsidRPr="007E5F74" w:rsidRDefault="007E5F74" w:rsidP="007D45A1">
    <w:pPr>
      <w:pStyle w:val="Encabezado"/>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736"/>
    <w:multiLevelType w:val="hybridMultilevel"/>
    <w:tmpl w:val="BFF0D9F0"/>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97F84"/>
    <w:multiLevelType w:val="multilevel"/>
    <w:tmpl w:val="E3B40256"/>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cs="Times New Roman"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cs="Times New Roman"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cs="Times New Roman"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F005AE6"/>
    <w:multiLevelType w:val="hybridMultilevel"/>
    <w:tmpl w:val="FEE0856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35E719D1"/>
    <w:multiLevelType w:val="hybridMultilevel"/>
    <w:tmpl w:val="04AEC25A"/>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892EAF"/>
    <w:multiLevelType w:val="hybridMultilevel"/>
    <w:tmpl w:val="735050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32F17DF"/>
    <w:multiLevelType w:val="hybridMultilevel"/>
    <w:tmpl w:val="4A2A8E36"/>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E320C3"/>
    <w:multiLevelType w:val="hybridMultilevel"/>
    <w:tmpl w:val="3ABA63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B9E7D61"/>
    <w:multiLevelType w:val="hybridMultilevel"/>
    <w:tmpl w:val="3A16E20E"/>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E72A07"/>
    <w:multiLevelType w:val="hybridMultilevel"/>
    <w:tmpl w:val="49A80FF0"/>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275C0D"/>
    <w:multiLevelType w:val="singleLevel"/>
    <w:tmpl w:val="19D6703E"/>
    <w:lvl w:ilvl="0">
      <w:start w:val="1"/>
      <w:numFmt w:val="decimal"/>
      <w:pStyle w:val="Reference"/>
      <w:lvlText w:val="[%1]"/>
      <w:lvlJc w:val="left"/>
      <w:pPr>
        <w:tabs>
          <w:tab w:val="num" w:pos="397"/>
        </w:tabs>
        <w:ind w:left="397" w:hanging="397"/>
      </w:pPr>
      <w:rPr>
        <w:rFonts w:hint="default"/>
        <w:lang w:val="es-ES_tradnl"/>
      </w:rPr>
    </w:lvl>
  </w:abstractNum>
  <w:abstractNum w:abstractNumId="10" w15:restartNumberingAfterBreak="0">
    <w:nsid w:val="6BD50AF1"/>
    <w:multiLevelType w:val="hybridMultilevel"/>
    <w:tmpl w:val="E0C0B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404C9F"/>
    <w:multiLevelType w:val="multilevel"/>
    <w:tmpl w:val="013EFCB0"/>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2" w15:restartNumberingAfterBreak="0">
    <w:nsid w:val="71F22D56"/>
    <w:multiLevelType w:val="hybridMultilevel"/>
    <w:tmpl w:val="EB4C55FA"/>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3" w15:restartNumberingAfterBreak="0">
    <w:nsid w:val="763811E1"/>
    <w:multiLevelType w:val="hybridMultilevel"/>
    <w:tmpl w:val="B37ACD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38779A"/>
    <w:multiLevelType w:val="multilevel"/>
    <w:tmpl w:val="5DC85EE0"/>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B274BC8"/>
    <w:multiLevelType w:val="multilevel"/>
    <w:tmpl w:val="0E0C62B8"/>
    <w:styleLink w:val="arabnumitem"/>
    <w:lvl w:ilvl="0">
      <w:start w:val="1"/>
      <w:numFmt w:val="decimal"/>
      <w:pStyle w:val="numitem"/>
      <w:lvlText w:val="%1."/>
      <w:lvlJc w:val="right"/>
      <w:pPr>
        <w:tabs>
          <w:tab w:val="num" w:pos="0"/>
        </w:tabs>
        <w:ind w:left="227" w:hanging="57"/>
      </w:pPr>
    </w:lvl>
    <w:lvl w:ilvl="1">
      <w:start w:val="1"/>
      <w:numFmt w:val="lowerLetter"/>
      <w:lvlText w:val="%2."/>
      <w:lvlJc w:val="left"/>
      <w:pPr>
        <w:tabs>
          <w:tab w:val="num" w:pos="227"/>
        </w:tabs>
        <w:ind w:left="454" w:hanging="227"/>
      </w:pPr>
    </w:lvl>
    <w:lvl w:ilvl="2">
      <w:start w:val="1"/>
      <w:numFmt w:val="decimal"/>
      <w:lvlText w:val="(%3)"/>
      <w:lvlJc w:val="left"/>
      <w:pPr>
        <w:tabs>
          <w:tab w:val="num" w:pos="454"/>
        </w:tabs>
        <w:ind w:left="794" w:hanging="340"/>
      </w:pPr>
    </w:lvl>
    <w:lvl w:ilvl="3">
      <w:start w:val="1"/>
      <w:numFmt w:val="lowerRoman"/>
      <w:lvlText w:val="%4."/>
      <w:lvlJc w:val="left"/>
      <w:pPr>
        <w:tabs>
          <w:tab w:val="num" w:pos="794"/>
        </w:tabs>
        <w:ind w:left="1077" w:hanging="283"/>
      </w:pPr>
    </w:lvl>
    <w:lvl w:ilvl="4">
      <w:start w:val="1"/>
      <w:numFmt w:val="lowerLetter"/>
      <w:lvlText w:val="(%5)"/>
      <w:lvlJc w:val="left"/>
      <w:pPr>
        <w:tabs>
          <w:tab w:val="num" w:pos="1077"/>
        </w:tabs>
        <w:ind w:left="1360" w:hanging="283"/>
      </w:pPr>
    </w:lvl>
    <w:lvl w:ilvl="5">
      <w:start w:val="1"/>
      <w:numFmt w:val="upperLetter"/>
      <w:lvlText w:val="%6."/>
      <w:lvlJc w:val="left"/>
      <w:pPr>
        <w:tabs>
          <w:tab w:val="num" w:pos="1360"/>
        </w:tabs>
        <w:ind w:left="1700" w:hanging="34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B38561D"/>
    <w:multiLevelType w:val="hybridMultilevel"/>
    <w:tmpl w:val="9F842230"/>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9521C8"/>
    <w:multiLevelType w:val="multilevel"/>
    <w:tmpl w:val="4F84D9B8"/>
    <w:styleLink w:val="referencelist"/>
    <w:lvl w:ilvl="0">
      <w:start w:val="1"/>
      <w:numFmt w:val="decimal"/>
      <w:pStyle w:val="referenceitem"/>
      <w:lvlText w:val="%1."/>
      <w:lvlJc w:val="right"/>
      <w:pPr>
        <w:tabs>
          <w:tab w:val="num" w:pos="340"/>
        </w:tabs>
        <w:ind w:left="340" w:hanging="113"/>
      </w:pPr>
    </w:lvl>
    <w:lvl w:ilvl="1">
      <w:start w:val="1"/>
      <w:numFmt w:val="lowerLetter"/>
      <w:lvlText w:val="%2."/>
      <w:lvlJc w:val="left"/>
      <w:pPr>
        <w:tabs>
          <w:tab w:val="num" w:pos="1896"/>
        </w:tabs>
        <w:ind w:left="1896" w:hanging="360"/>
      </w:pPr>
    </w:lvl>
    <w:lvl w:ilvl="2">
      <w:start w:val="1"/>
      <w:numFmt w:val="lowerRoman"/>
      <w:lvlText w:val="%3."/>
      <w:lvlJc w:val="right"/>
      <w:pPr>
        <w:tabs>
          <w:tab w:val="num" w:pos="2616"/>
        </w:tabs>
        <w:ind w:left="2616" w:hanging="180"/>
      </w:pPr>
    </w:lvl>
    <w:lvl w:ilvl="3">
      <w:start w:val="1"/>
      <w:numFmt w:val="decimal"/>
      <w:lvlText w:val="%4."/>
      <w:lvlJc w:val="left"/>
      <w:pPr>
        <w:tabs>
          <w:tab w:val="num" w:pos="3336"/>
        </w:tabs>
        <w:ind w:left="3336" w:hanging="360"/>
      </w:pPr>
    </w:lvl>
    <w:lvl w:ilvl="4">
      <w:start w:val="1"/>
      <w:numFmt w:val="lowerLetter"/>
      <w:lvlText w:val="%5."/>
      <w:lvlJc w:val="left"/>
      <w:pPr>
        <w:tabs>
          <w:tab w:val="num" w:pos="4056"/>
        </w:tabs>
        <w:ind w:left="4056" w:hanging="360"/>
      </w:pPr>
    </w:lvl>
    <w:lvl w:ilvl="5">
      <w:start w:val="1"/>
      <w:numFmt w:val="lowerRoman"/>
      <w:lvlText w:val="%6."/>
      <w:lvlJc w:val="right"/>
      <w:pPr>
        <w:tabs>
          <w:tab w:val="num" w:pos="4776"/>
        </w:tabs>
        <w:ind w:left="4776" w:hanging="180"/>
      </w:pPr>
    </w:lvl>
    <w:lvl w:ilvl="6">
      <w:start w:val="1"/>
      <w:numFmt w:val="decimal"/>
      <w:lvlText w:val="%7."/>
      <w:lvlJc w:val="left"/>
      <w:pPr>
        <w:tabs>
          <w:tab w:val="num" w:pos="5496"/>
        </w:tabs>
        <w:ind w:left="5496" w:hanging="360"/>
      </w:pPr>
    </w:lvl>
    <w:lvl w:ilvl="7">
      <w:start w:val="1"/>
      <w:numFmt w:val="lowerLetter"/>
      <w:lvlText w:val="%8."/>
      <w:lvlJc w:val="left"/>
      <w:pPr>
        <w:tabs>
          <w:tab w:val="num" w:pos="6216"/>
        </w:tabs>
        <w:ind w:left="6216" w:hanging="360"/>
      </w:pPr>
    </w:lvl>
    <w:lvl w:ilvl="8">
      <w:start w:val="1"/>
      <w:numFmt w:val="lowerRoman"/>
      <w:lvlText w:val="%9."/>
      <w:lvlJc w:val="right"/>
      <w:pPr>
        <w:tabs>
          <w:tab w:val="num" w:pos="6936"/>
        </w:tabs>
        <w:ind w:left="6936" w:hanging="180"/>
      </w:pPr>
    </w:lvl>
  </w:abstractNum>
  <w:num w:numId="1" w16cid:durableId="784615045">
    <w:abstractNumId w:val="1"/>
  </w:num>
  <w:num w:numId="2" w16cid:durableId="538200397">
    <w:abstractNumId w:val="1"/>
  </w:num>
  <w:num w:numId="3" w16cid:durableId="757403061">
    <w:abstractNumId w:val="11"/>
  </w:num>
  <w:num w:numId="4" w16cid:durableId="1571110171">
    <w:abstractNumId w:val="11"/>
  </w:num>
  <w:num w:numId="5" w16cid:durableId="1061247418">
    <w:abstractNumId w:val="14"/>
  </w:num>
  <w:num w:numId="6" w16cid:durableId="902835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265973">
    <w:abstractNumId w:val="15"/>
  </w:num>
  <w:num w:numId="8" w16cid:durableId="1616206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 w16cid:durableId="1456943439">
    <w:abstractNumId w:val="17"/>
  </w:num>
  <w:num w:numId="10" w16cid:durableId="502429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318289">
    <w:abstractNumId w:val="4"/>
  </w:num>
  <w:num w:numId="12" w16cid:durableId="1902327518">
    <w:abstractNumId w:val="6"/>
  </w:num>
  <w:num w:numId="13" w16cid:durableId="276716827">
    <w:abstractNumId w:val="9"/>
  </w:num>
  <w:num w:numId="14" w16cid:durableId="908685226">
    <w:abstractNumId w:val="13"/>
  </w:num>
  <w:num w:numId="15" w16cid:durableId="895942840">
    <w:abstractNumId w:val="0"/>
  </w:num>
  <w:num w:numId="16" w16cid:durableId="1963918121">
    <w:abstractNumId w:val="3"/>
  </w:num>
  <w:num w:numId="17" w16cid:durableId="1371489448">
    <w:abstractNumId w:val="8"/>
  </w:num>
  <w:num w:numId="18" w16cid:durableId="25254331">
    <w:abstractNumId w:val="16"/>
  </w:num>
  <w:num w:numId="19" w16cid:durableId="200478650">
    <w:abstractNumId w:val="5"/>
  </w:num>
  <w:num w:numId="20" w16cid:durableId="2034574331">
    <w:abstractNumId w:val="7"/>
  </w:num>
  <w:num w:numId="21" w16cid:durableId="462621727">
    <w:abstractNumId w:val="2"/>
  </w:num>
  <w:num w:numId="22" w16cid:durableId="327636665">
    <w:abstractNumId w:val="12"/>
  </w:num>
  <w:num w:numId="23" w16cid:durableId="1231382332">
    <w:abstractNumId w:val="9"/>
  </w:num>
  <w:num w:numId="24" w16cid:durableId="797066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AE"/>
    <w:rsid w:val="00041897"/>
    <w:rsid w:val="00053D53"/>
    <w:rsid w:val="000614D1"/>
    <w:rsid w:val="00070AB0"/>
    <w:rsid w:val="000875D4"/>
    <w:rsid w:val="000F46D1"/>
    <w:rsid w:val="00122673"/>
    <w:rsid w:val="00123ADD"/>
    <w:rsid w:val="00144BF9"/>
    <w:rsid w:val="001D0DB6"/>
    <w:rsid w:val="001E5E3C"/>
    <w:rsid w:val="001F7294"/>
    <w:rsid w:val="0020751A"/>
    <w:rsid w:val="002553A0"/>
    <w:rsid w:val="002D471E"/>
    <w:rsid w:val="002D78A1"/>
    <w:rsid w:val="00304E74"/>
    <w:rsid w:val="003059F5"/>
    <w:rsid w:val="00313FD3"/>
    <w:rsid w:val="003151A1"/>
    <w:rsid w:val="00316C7D"/>
    <w:rsid w:val="0038154B"/>
    <w:rsid w:val="003A04A6"/>
    <w:rsid w:val="003B543B"/>
    <w:rsid w:val="003C4BD5"/>
    <w:rsid w:val="00406E36"/>
    <w:rsid w:val="004175E9"/>
    <w:rsid w:val="0044674A"/>
    <w:rsid w:val="00461CB4"/>
    <w:rsid w:val="004876AE"/>
    <w:rsid w:val="004E09C1"/>
    <w:rsid w:val="004E7BAD"/>
    <w:rsid w:val="00501D42"/>
    <w:rsid w:val="0053726B"/>
    <w:rsid w:val="00544759"/>
    <w:rsid w:val="00557223"/>
    <w:rsid w:val="00567A75"/>
    <w:rsid w:val="005A1E34"/>
    <w:rsid w:val="005E6268"/>
    <w:rsid w:val="005F17FD"/>
    <w:rsid w:val="00614831"/>
    <w:rsid w:val="00651120"/>
    <w:rsid w:val="006C15F9"/>
    <w:rsid w:val="006D088A"/>
    <w:rsid w:val="006E62CD"/>
    <w:rsid w:val="006F5006"/>
    <w:rsid w:val="007148A7"/>
    <w:rsid w:val="00723D2B"/>
    <w:rsid w:val="00747FD3"/>
    <w:rsid w:val="00764147"/>
    <w:rsid w:val="00781A99"/>
    <w:rsid w:val="00787975"/>
    <w:rsid w:val="007A2314"/>
    <w:rsid w:val="007D0D44"/>
    <w:rsid w:val="007D45A1"/>
    <w:rsid w:val="007E5F74"/>
    <w:rsid w:val="007F7BD3"/>
    <w:rsid w:val="00820ECD"/>
    <w:rsid w:val="008221CF"/>
    <w:rsid w:val="00840D34"/>
    <w:rsid w:val="0088453E"/>
    <w:rsid w:val="008C3840"/>
    <w:rsid w:val="008D0420"/>
    <w:rsid w:val="008F6339"/>
    <w:rsid w:val="00921780"/>
    <w:rsid w:val="00923D66"/>
    <w:rsid w:val="00924AA0"/>
    <w:rsid w:val="009646FF"/>
    <w:rsid w:val="00966A94"/>
    <w:rsid w:val="00975A48"/>
    <w:rsid w:val="009A755D"/>
    <w:rsid w:val="009F46CE"/>
    <w:rsid w:val="00A039D2"/>
    <w:rsid w:val="00A3463D"/>
    <w:rsid w:val="00A41608"/>
    <w:rsid w:val="00B00E2B"/>
    <w:rsid w:val="00B02F25"/>
    <w:rsid w:val="00B03F86"/>
    <w:rsid w:val="00B46241"/>
    <w:rsid w:val="00B56840"/>
    <w:rsid w:val="00B63104"/>
    <w:rsid w:val="00BA1774"/>
    <w:rsid w:val="00C352D9"/>
    <w:rsid w:val="00C61202"/>
    <w:rsid w:val="00C928F9"/>
    <w:rsid w:val="00CB3D46"/>
    <w:rsid w:val="00CC47B3"/>
    <w:rsid w:val="00D13E5C"/>
    <w:rsid w:val="00D2565C"/>
    <w:rsid w:val="00D50984"/>
    <w:rsid w:val="00DD3FB2"/>
    <w:rsid w:val="00DD4C32"/>
    <w:rsid w:val="00DE32B9"/>
    <w:rsid w:val="00DF64B9"/>
    <w:rsid w:val="00E214B9"/>
    <w:rsid w:val="00E34A43"/>
    <w:rsid w:val="00EA499C"/>
    <w:rsid w:val="00ED70D4"/>
    <w:rsid w:val="00EE1C31"/>
    <w:rsid w:val="00EF0F87"/>
    <w:rsid w:val="00F07E1E"/>
    <w:rsid w:val="00F167E2"/>
    <w:rsid w:val="00F2009F"/>
    <w:rsid w:val="00F223FB"/>
    <w:rsid w:val="00F44249"/>
    <w:rsid w:val="00F75A5A"/>
    <w:rsid w:val="00F86145"/>
    <w:rsid w:val="00FC170B"/>
    <w:rsid w:val="00FE5751"/>
    <w:rsid w:val="00FF3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A002"/>
  <w15:chartTrackingRefBased/>
  <w15:docId w15:val="{CDC3E225-8816-4585-8BC2-BE4AB00A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AE"/>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val="en-US"/>
    </w:rPr>
  </w:style>
  <w:style w:type="paragraph" w:styleId="Ttulo1">
    <w:name w:val="heading 1"/>
    <w:basedOn w:val="Normal"/>
    <w:next w:val="p1a"/>
    <w:link w:val="Ttulo1Car"/>
    <w:qFormat/>
    <w:rsid w:val="00461CB4"/>
    <w:pPr>
      <w:keepNext/>
      <w:keepLines/>
      <w:suppressAutoHyphens/>
      <w:spacing w:before="360" w:after="240" w:line="300" w:lineRule="atLeast"/>
      <w:ind w:left="567" w:hanging="567"/>
      <w:jc w:val="left"/>
      <w:outlineLvl w:val="0"/>
    </w:pPr>
    <w:rPr>
      <w:rFonts w:ascii="Arial" w:hAnsi="Arial"/>
      <w:b/>
      <w:sz w:val="24"/>
      <w:lang w:val="es-AR"/>
    </w:rPr>
  </w:style>
  <w:style w:type="paragraph" w:styleId="Ttulo2">
    <w:name w:val="heading 2"/>
    <w:basedOn w:val="Normal"/>
    <w:next w:val="p1a"/>
    <w:link w:val="Ttulo2Car"/>
    <w:unhideWhenUsed/>
    <w:qFormat/>
    <w:rsid w:val="00FC170B"/>
    <w:pPr>
      <w:spacing w:before="240" w:line="240" w:lineRule="auto"/>
      <w:ind w:firstLine="0"/>
      <w:outlineLvl w:val="1"/>
    </w:pPr>
    <w:rPr>
      <w:rFonts w:ascii="Arial" w:hAnsi="Arial" w:cs="Arial"/>
      <w:b/>
      <w:bCs/>
      <w:lang w:val="es-AR"/>
    </w:rPr>
  </w:style>
  <w:style w:type="paragraph" w:styleId="Ttulo3">
    <w:name w:val="heading 3"/>
    <w:basedOn w:val="Normal"/>
    <w:next w:val="Normal"/>
    <w:link w:val="Ttulo3Car"/>
    <w:unhideWhenUsed/>
    <w:qFormat/>
    <w:rsid w:val="00557223"/>
    <w:pPr>
      <w:spacing w:before="120" w:after="120" w:line="240" w:lineRule="auto"/>
      <w:ind w:firstLine="0"/>
      <w:outlineLvl w:val="2"/>
    </w:pPr>
    <w:rPr>
      <w:rFonts w:ascii="Arial" w:hAnsi="Arial" w:cs="Arial"/>
      <w:i/>
      <w:iCs/>
      <w:lang w:val="es-AR"/>
    </w:rPr>
  </w:style>
  <w:style w:type="paragraph" w:styleId="Ttulo4">
    <w:name w:val="heading 4"/>
    <w:basedOn w:val="Normal"/>
    <w:next w:val="Normal"/>
    <w:link w:val="Ttulo4Car"/>
    <w:unhideWhenUsed/>
    <w:qFormat/>
    <w:rsid w:val="004876AE"/>
    <w:pPr>
      <w:spacing w:before="240"/>
      <w:ind w:firstLine="0"/>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1CB4"/>
    <w:rPr>
      <w:rFonts w:ascii="Arial" w:eastAsia="Times New Roman" w:hAnsi="Arial" w:cs="Times New Roman"/>
      <w:b/>
      <w:sz w:val="24"/>
      <w:szCs w:val="20"/>
      <w:lang w:val="es-AR"/>
    </w:rPr>
  </w:style>
  <w:style w:type="character" w:customStyle="1" w:styleId="Ttulo2Car">
    <w:name w:val="Título 2 Car"/>
    <w:basedOn w:val="Fuentedeprrafopredeter"/>
    <w:link w:val="Ttulo2"/>
    <w:rsid w:val="00FC170B"/>
    <w:rPr>
      <w:rFonts w:ascii="Arial" w:eastAsia="Times New Roman" w:hAnsi="Arial" w:cs="Arial"/>
      <w:b/>
      <w:bCs/>
      <w:sz w:val="20"/>
      <w:szCs w:val="20"/>
      <w:lang w:val="es-AR"/>
    </w:rPr>
  </w:style>
  <w:style w:type="character" w:customStyle="1" w:styleId="Ttulo3Car">
    <w:name w:val="Título 3 Car"/>
    <w:basedOn w:val="Fuentedeprrafopredeter"/>
    <w:link w:val="Ttulo3"/>
    <w:rsid w:val="00557223"/>
    <w:rPr>
      <w:rFonts w:ascii="Arial" w:eastAsia="Times New Roman" w:hAnsi="Arial" w:cs="Arial"/>
      <w:i/>
      <w:iCs/>
      <w:sz w:val="20"/>
      <w:szCs w:val="20"/>
      <w:lang w:val="es-AR"/>
    </w:rPr>
  </w:style>
  <w:style w:type="character" w:customStyle="1" w:styleId="Ttulo4Car">
    <w:name w:val="Título 4 Car"/>
    <w:basedOn w:val="Fuentedeprrafopredeter"/>
    <w:link w:val="Ttulo4"/>
    <w:rsid w:val="004876AE"/>
    <w:rPr>
      <w:rFonts w:ascii="Times New Roman" w:eastAsia="Times New Roman" w:hAnsi="Times New Roman" w:cs="Times New Roman"/>
      <w:sz w:val="20"/>
      <w:szCs w:val="20"/>
      <w:lang w:val="en-US"/>
    </w:rPr>
  </w:style>
  <w:style w:type="character" w:styleId="Hipervnculo">
    <w:name w:val="Hyperlink"/>
    <w:basedOn w:val="Fuentedeprrafopredeter"/>
    <w:unhideWhenUsed/>
    <w:rsid w:val="004876AE"/>
    <w:rPr>
      <w:strike w:val="0"/>
      <w:dstrike w:val="0"/>
      <w:color w:val="auto"/>
      <w:u w:val="none"/>
      <w:effect w:val="none"/>
    </w:rPr>
  </w:style>
  <w:style w:type="character" w:styleId="Hipervnculovisitado">
    <w:name w:val="FollowedHyperlink"/>
    <w:basedOn w:val="Fuentedeprrafopredeter"/>
    <w:uiPriority w:val="99"/>
    <w:semiHidden/>
    <w:unhideWhenUsed/>
    <w:rsid w:val="004876AE"/>
    <w:rPr>
      <w:color w:val="954F72" w:themeColor="followedHyperlink"/>
      <w:u w:val="single"/>
    </w:rPr>
  </w:style>
  <w:style w:type="paragraph" w:customStyle="1" w:styleId="p1a">
    <w:name w:val="p1a"/>
    <w:basedOn w:val="Normal"/>
    <w:next w:val="Normal"/>
    <w:uiPriority w:val="99"/>
    <w:rsid w:val="004876AE"/>
    <w:pPr>
      <w:ind w:firstLine="0"/>
    </w:pPr>
  </w:style>
  <w:style w:type="paragraph" w:customStyle="1" w:styleId="msonormal0">
    <w:name w:val="msonormal"/>
    <w:basedOn w:val="Normal"/>
    <w:uiPriority w:val="99"/>
    <w:rsid w:val="004876AE"/>
    <w:pPr>
      <w:overflowPunct/>
      <w:autoSpaceDE/>
      <w:autoSpaceDN/>
      <w:adjustRightInd/>
      <w:spacing w:before="100" w:beforeAutospacing="1" w:after="100" w:afterAutospacing="1" w:line="240" w:lineRule="auto"/>
      <w:ind w:firstLine="0"/>
      <w:jc w:val="left"/>
    </w:pPr>
    <w:rPr>
      <w:sz w:val="24"/>
      <w:szCs w:val="24"/>
      <w:lang w:val="es-ES" w:eastAsia="es-ES"/>
    </w:rPr>
  </w:style>
  <w:style w:type="paragraph" w:styleId="NormalWeb">
    <w:name w:val="Normal (Web)"/>
    <w:basedOn w:val="Normal"/>
    <w:uiPriority w:val="99"/>
    <w:semiHidden/>
    <w:unhideWhenUsed/>
    <w:rsid w:val="004876AE"/>
    <w:pPr>
      <w:overflowPunct/>
      <w:autoSpaceDE/>
      <w:autoSpaceDN/>
      <w:adjustRightInd/>
      <w:spacing w:before="100" w:beforeAutospacing="1" w:after="100" w:afterAutospacing="1" w:line="240" w:lineRule="auto"/>
      <w:ind w:firstLine="0"/>
      <w:jc w:val="left"/>
    </w:pPr>
    <w:rPr>
      <w:sz w:val="24"/>
      <w:szCs w:val="24"/>
      <w:lang w:val="es-ES" w:eastAsia="es-ES"/>
    </w:rPr>
  </w:style>
  <w:style w:type="paragraph" w:styleId="Textonotapie">
    <w:name w:val="footnote text"/>
    <w:basedOn w:val="Normal"/>
    <w:link w:val="TextonotapieCar"/>
    <w:uiPriority w:val="99"/>
    <w:semiHidden/>
    <w:unhideWhenUsed/>
    <w:rsid w:val="004876AE"/>
    <w:pPr>
      <w:spacing w:line="220" w:lineRule="atLeast"/>
      <w:ind w:left="227" w:hanging="227"/>
    </w:pPr>
    <w:rPr>
      <w:sz w:val="18"/>
    </w:rPr>
  </w:style>
  <w:style w:type="character" w:customStyle="1" w:styleId="TextonotapieCar">
    <w:name w:val="Texto nota pie Car"/>
    <w:basedOn w:val="Fuentedeprrafopredeter"/>
    <w:link w:val="Textonotapie"/>
    <w:uiPriority w:val="99"/>
    <w:semiHidden/>
    <w:rsid w:val="004876AE"/>
    <w:rPr>
      <w:rFonts w:ascii="Times New Roman" w:eastAsia="Times New Roman" w:hAnsi="Times New Roman" w:cs="Times New Roman"/>
      <w:sz w:val="18"/>
      <w:szCs w:val="20"/>
      <w:lang w:val="en-US"/>
    </w:rPr>
  </w:style>
  <w:style w:type="paragraph" w:styleId="Textocomentario">
    <w:name w:val="annotation text"/>
    <w:basedOn w:val="Normal"/>
    <w:link w:val="TextocomentarioCar"/>
    <w:uiPriority w:val="99"/>
    <w:semiHidden/>
    <w:unhideWhenUsed/>
    <w:rsid w:val="004876AE"/>
    <w:pPr>
      <w:spacing w:line="240" w:lineRule="auto"/>
    </w:pPr>
  </w:style>
  <w:style w:type="character" w:customStyle="1" w:styleId="TextocomentarioCar">
    <w:name w:val="Texto comentario Car"/>
    <w:basedOn w:val="Fuentedeprrafopredeter"/>
    <w:link w:val="Textocomentario"/>
    <w:uiPriority w:val="99"/>
    <w:semiHidden/>
    <w:rsid w:val="004876AE"/>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4876AE"/>
    <w:pPr>
      <w:tabs>
        <w:tab w:val="center" w:pos="4536"/>
        <w:tab w:val="right" w:pos="9072"/>
      </w:tabs>
      <w:ind w:firstLine="0"/>
    </w:pPr>
    <w:rPr>
      <w:sz w:val="18"/>
      <w:szCs w:val="18"/>
    </w:rPr>
  </w:style>
  <w:style w:type="character" w:customStyle="1" w:styleId="EncabezadoCar">
    <w:name w:val="Encabezado Car"/>
    <w:basedOn w:val="Fuentedeprrafopredeter"/>
    <w:link w:val="Encabezado"/>
    <w:uiPriority w:val="99"/>
    <w:rsid w:val="004876AE"/>
    <w:rPr>
      <w:rFonts w:ascii="Times New Roman" w:eastAsia="Times New Roman" w:hAnsi="Times New Roman" w:cs="Times New Roman"/>
      <w:sz w:val="18"/>
      <w:szCs w:val="18"/>
      <w:lang w:val="en-US"/>
    </w:rPr>
  </w:style>
  <w:style w:type="paragraph" w:styleId="Piedepgina">
    <w:name w:val="footer"/>
    <w:basedOn w:val="Normal"/>
    <w:link w:val="PiedepginaCar"/>
    <w:uiPriority w:val="99"/>
    <w:unhideWhenUsed/>
    <w:rsid w:val="004876AE"/>
  </w:style>
  <w:style w:type="character" w:customStyle="1" w:styleId="PiedepginaCar">
    <w:name w:val="Pie de página Car"/>
    <w:basedOn w:val="Fuentedeprrafopredeter"/>
    <w:link w:val="Piedepgina"/>
    <w:uiPriority w:val="99"/>
    <w:rsid w:val="004876AE"/>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6AE"/>
    <w:rPr>
      <w:b/>
      <w:bCs/>
    </w:rPr>
  </w:style>
  <w:style w:type="character" w:customStyle="1" w:styleId="AsuntodelcomentarioCar">
    <w:name w:val="Asunto del comentario Car"/>
    <w:basedOn w:val="TextocomentarioCar"/>
    <w:link w:val="Asuntodelcomentario"/>
    <w:uiPriority w:val="99"/>
    <w:semiHidden/>
    <w:rsid w:val="004876AE"/>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4876A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76AE"/>
    <w:rPr>
      <w:rFonts w:ascii="Segoe UI" w:eastAsia="Times New Roman" w:hAnsi="Segoe UI" w:cs="Segoe UI"/>
      <w:sz w:val="18"/>
      <w:szCs w:val="18"/>
      <w:lang w:val="en-US"/>
    </w:rPr>
  </w:style>
  <w:style w:type="paragraph" w:customStyle="1" w:styleId="abstract">
    <w:name w:val="abstract"/>
    <w:basedOn w:val="Normal"/>
    <w:uiPriority w:val="99"/>
    <w:rsid w:val="004876AE"/>
    <w:pPr>
      <w:spacing w:before="600" w:after="360" w:line="220" w:lineRule="atLeast"/>
      <w:ind w:left="567" w:right="567"/>
      <w:contextualSpacing/>
    </w:pPr>
    <w:rPr>
      <w:sz w:val="18"/>
    </w:rPr>
  </w:style>
  <w:style w:type="paragraph" w:customStyle="1" w:styleId="address">
    <w:name w:val="address"/>
    <w:basedOn w:val="Normal"/>
    <w:uiPriority w:val="99"/>
    <w:rsid w:val="004876AE"/>
    <w:pPr>
      <w:spacing w:after="200" w:line="220" w:lineRule="atLeast"/>
      <w:ind w:firstLine="0"/>
      <w:contextualSpacing/>
      <w:jc w:val="center"/>
    </w:pPr>
    <w:rPr>
      <w:sz w:val="18"/>
    </w:rPr>
  </w:style>
  <w:style w:type="paragraph" w:customStyle="1" w:styleId="author">
    <w:name w:val="author"/>
    <w:basedOn w:val="Normal"/>
    <w:next w:val="address"/>
    <w:uiPriority w:val="99"/>
    <w:rsid w:val="004876AE"/>
    <w:pPr>
      <w:spacing w:after="200" w:line="220" w:lineRule="atLeast"/>
      <w:ind w:firstLine="0"/>
      <w:jc w:val="center"/>
    </w:pPr>
  </w:style>
  <w:style w:type="paragraph" w:customStyle="1" w:styleId="bulletitem">
    <w:name w:val="bulletitem"/>
    <w:basedOn w:val="Normal"/>
    <w:uiPriority w:val="99"/>
    <w:rsid w:val="004876AE"/>
    <w:pPr>
      <w:numPr>
        <w:numId w:val="1"/>
      </w:numPr>
      <w:spacing w:before="160" w:after="160"/>
      <w:contextualSpacing/>
    </w:pPr>
  </w:style>
  <w:style w:type="paragraph" w:customStyle="1" w:styleId="dashitem">
    <w:name w:val="dashitem"/>
    <w:basedOn w:val="Normal"/>
    <w:uiPriority w:val="99"/>
    <w:rsid w:val="004876AE"/>
    <w:pPr>
      <w:numPr>
        <w:numId w:val="3"/>
      </w:numPr>
      <w:spacing w:before="160" w:after="160"/>
      <w:contextualSpacing/>
    </w:pPr>
  </w:style>
  <w:style w:type="paragraph" w:customStyle="1" w:styleId="equation">
    <w:name w:val="equation"/>
    <w:basedOn w:val="Normal"/>
    <w:next w:val="Normal"/>
    <w:uiPriority w:val="99"/>
    <w:rsid w:val="004876AE"/>
    <w:pPr>
      <w:tabs>
        <w:tab w:val="center" w:pos="3289"/>
        <w:tab w:val="right" w:pos="6917"/>
      </w:tabs>
      <w:spacing w:before="160" w:after="160"/>
      <w:ind w:firstLine="0"/>
    </w:pPr>
  </w:style>
  <w:style w:type="paragraph" w:customStyle="1" w:styleId="figurecaption">
    <w:name w:val="figurecaption"/>
    <w:basedOn w:val="Normal"/>
    <w:next w:val="Normal"/>
    <w:uiPriority w:val="99"/>
    <w:rsid w:val="004876AE"/>
    <w:pPr>
      <w:keepNext/>
      <w:keepLines/>
      <w:spacing w:before="120" w:after="240" w:line="220" w:lineRule="atLeast"/>
      <w:ind w:firstLine="0"/>
      <w:jc w:val="center"/>
    </w:pPr>
    <w:rPr>
      <w:sz w:val="18"/>
    </w:rPr>
  </w:style>
  <w:style w:type="paragraph" w:customStyle="1" w:styleId="heading1">
    <w:name w:val="heading1"/>
    <w:basedOn w:val="Normal"/>
    <w:next w:val="p1a"/>
    <w:uiPriority w:val="99"/>
    <w:qFormat/>
    <w:rsid w:val="004876AE"/>
    <w:pPr>
      <w:keepNext/>
      <w:keepLines/>
      <w:numPr>
        <w:numId w:val="5"/>
      </w:numPr>
      <w:suppressAutoHyphens/>
      <w:spacing w:before="360" w:after="240" w:line="300" w:lineRule="atLeast"/>
      <w:ind w:right="567"/>
      <w:jc w:val="left"/>
      <w:outlineLvl w:val="0"/>
    </w:pPr>
    <w:rPr>
      <w:b/>
      <w:sz w:val="24"/>
    </w:rPr>
  </w:style>
  <w:style w:type="paragraph" w:customStyle="1" w:styleId="heading2">
    <w:name w:val="heading2"/>
    <w:basedOn w:val="Normal"/>
    <w:next w:val="p1a"/>
    <w:uiPriority w:val="99"/>
    <w:qFormat/>
    <w:rsid w:val="004876AE"/>
    <w:pPr>
      <w:keepNext/>
      <w:keepLines/>
      <w:numPr>
        <w:ilvl w:val="1"/>
        <w:numId w:val="5"/>
      </w:numPr>
      <w:suppressAutoHyphens/>
      <w:spacing w:before="360" w:after="160"/>
      <w:ind w:right="567"/>
      <w:jc w:val="left"/>
      <w:outlineLvl w:val="1"/>
    </w:pPr>
    <w:rPr>
      <w:b/>
    </w:rPr>
  </w:style>
  <w:style w:type="paragraph" w:customStyle="1" w:styleId="image">
    <w:name w:val="image"/>
    <w:basedOn w:val="Normal"/>
    <w:next w:val="Normal"/>
    <w:uiPriority w:val="99"/>
    <w:rsid w:val="004876AE"/>
    <w:pPr>
      <w:spacing w:before="240" w:after="120"/>
      <w:ind w:firstLine="0"/>
      <w:jc w:val="center"/>
    </w:pPr>
  </w:style>
  <w:style w:type="paragraph" w:customStyle="1" w:styleId="keywords">
    <w:name w:val="keywords"/>
    <w:basedOn w:val="abstract"/>
    <w:next w:val="heading1"/>
    <w:uiPriority w:val="99"/>
    <w:rsid w:val="004876AE"/>
    <w:pPr>
      <w:spacing w:before="220"/>
      <w:ind w:firstLine="0"/>
      <w:contextualSpacing w:val="0"/>
      <w:jc w:val="left"/>
    </w:pPr>
  </w:style>
  <w:style w:type="paragraph" w:customStyle="1" w:styleId="numitem">
    <w:name w:val="numitem"/>
    <w:basedOn w:val="Normal"/>
    <w:uiPriority w:val="99"/>
    <w:rsid w:val="004876AE"/>
    <w:pPr>
      <w:numPr>
        <w:numId w:val="7"/>
      </w:numPr>
      <w:spacing w:before="160" w:after="160"/>
      <w:contextualSpacing/>
    </w:pPr>
  </w:style>
  <w:style w:type="paragraph" w:customStyle="1" w:styleId="programcode">
    <w:name w:val="programcode"/>
    <w:basedOn w:val="Normal"/>
    <w:uiPriority w:val="99"/>
    <w:rsid w:val="004876A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uiPriority w:val="99"/>
    <w:rsid w:val="004876AE"/>
    <w:pPr>
      <w:numPr>
        <w:numId w:val="9"/>
      </w:numPr>
      <w:spacing w:line="220" w:lineRule="atLeast"/>
    </w:pPr>
    <w:rPr>
      <w:sz w:val="18"/>
    </w:rPr>
  </w:style>
  <w:style w:type="paragraph" w:customStyle="1" w:styleId="runninghead-left">
    <w:name w:val="running head - left"/>
    <w:basedOn w:val="Normal"/>
    <w:uiPriority w:val="99"/>
    <w:rsid w:val="004876AE"/>
    <w:pPr>
      <w:ind w:firstLine="0"/>
      <w:jc w:val="left"/>
    </w:pPr>
    <w:rPr>
      <w:sz w:val="18"/>
      <w:szCs w:val="18"/>
    </w:rPr>
  </w:style>
  <w:style w:type="paragraph" w:customStyle="1" w:styleId="runninghead-right">
    <w:name w:val="running head - right"/>
    <w:basedOn w:val="Normal"/>
    <w:uiPriority w:val="99"/>
    <w:rsid w:val="004876AE"/>
    <w:pPr>
      <w:ind w:firstLine="0"/>
      <w:jc w:val="right"/>
    </w:pPr>
    <w:rPr>
      <w:bCs/>
      <w:sz w:val="18"/>
      <w:szCs w:val="18"/>
    </w:rPr>
  </w:style>
  <w:style w:type="paragraph" w:customStyle="1" w:styleId="papertitle">
    <w:name w:val="papertitle"/>
    <w:basedOn w:val="Normal"/>
    <w:next w:val="author"/>
    <w:uiPriority w:val="99"/>
    <w:rsid w:val="004876AE"/>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uiPriority w:val="99"/>
    <w:rsid w:val="004876AE"/>
    <w:pPr>
      <w:spacing w:before="120" w:line="280" w:lineRule="atLeast"/>
    </w:pPr>
    <w:rPr>
      <w:sz w:val="24"/>
    </w:rPr>
  </w:style>
  <w:style w:type="paragraph" w:customStyle="1" w:styleId="tablecaption">
    <w:name w:val="tablecaption"/>
    <w:basedOn w:val="Normal"/>
    <w:next w:val="Normal"/>
    <w:uiPriority w:val="99"/>
    <w:rsid w:val="004876AE"/>
    <w:pPr>
      <w:keepNext/>
      <w:keepLines/>
      <w:spacing w:before="240" w:after="120" w:line="220" w:lineRule="atLeast"/>
      <w:ind w:firstLine="0"/>
      <w:jc w:val="center"/>
    </w:pPr>
    <w:rPr>
      <w:sz w:val="18"/>
    </w:rPr>
  </w:style>
  <w:style w:type="paragraph" w:customStyle="1" w:styleId="ReferenceLine">
    <w:name w:val="ReferenceLine"/>
    <w:basedOn w:val="p1a"/>
    <w:uiPriority w:val="99"/>
    <w:semiHidden/>
    <w:rsid w:val="004876AE"/>
    <w:pPr>
      <w:spacing w:line="200" w:lineRule="exact"/>
    </w:pPr>
    <w:rPr>
      <w:sz w:val="16"/>
    </w:rPr>
  </w:style>
  <w:style w:type="character" w:customStyle="1" w:styleId="figurasytablasCar">
    <w:name w:val="figuras y tablas Car"/>
    <w:basedOn w:val="Fuentedeprrafopredeter"/>
    <w:link w:val="figurasytablas"/>
    <w:locked/>
    <w:rsid w:val="004876AE"/>
    <w:rPr>
      <w:rFonts w:ascii="Arial" w:eastAsiaTheme="minorEastAsia" w:hAnsi="Arial" w:cs="Arial"/>
      <w:i/>
      <w:color w:val="222222"/>
      <w:sz w:val="18"/>
      <w:shd w:val="clear" w:color="auto" w:fill="FFFFFF"/>
      <w:lang w:val="es-AR"/>
    </w:rPr>
  </w:style>
  <w:style w:type="paragraph" w:customStyle="1" w:styleId="figurasytablas">
    <w:name w:val="figuras y tablas"/>
    <w:basedOn w:val="Normal"/>
    <w:link w:val="figurasytablasCar"/>
    <w:qFormat/>
    <w:rsid w:val="004876AE"/>
    <w:pPr>
      <w:shd w:val="clear" w:color="auto" w:fill="FFFFFF"/>
      <w:overflowPunct/>
      <w:autoSpaceDE/>
      <w:autoSpaceDN/>
      <w:adjustRightInd/>
      <w:spacing w:after="240" w:line="240" w:lineRule="auto"/>
      <w:ind w:firstLine="0"/>
      <w:jc w:val="center"/>
    </w:pPr>
    <w:rPr>
      <w:rFonts w:ascii="Arial" w:eastAsiaTheme="minorEastAsia" w:hAnsi="Arial" w:cs="Arial"/>
      <w:i/>
      <w:color w:val="222222"/>
      <w:sz w:val="18"/>
      <w:szCs w:val="22"/>
      <w:lang w:val="es-AR"/>
    </w:rPr>
  </w:style>
  <w:style w:type="character" w:styleId="Refdenotaalpie">
    <w:name w:val="footnote reference"/>
    <w:basedOn w:val="Fuentedeprrafopredeter"/>
    <w:semiHidden/>
    <w:unhideWhenUsed/>
    <w:rsid w:val="004876AE"/>
    <w:rPr>
      <w:position w:val="0"/>
      <w:vertAlign w:val="superscript"/>
    </w:rPr>
  </w:style>
  <w:style w:type="character" w:styleId="Refdecomentario">
    <w:name w:val="annotation reference"/>
    <w:basedOn w:val="Fuentedeprrafopredeter"/>
    <w:semiHidden/>
    <w:unhideWhenUsed/>
    <w:rsid w:val="004876AE"/>
    <w:rPr>
      <w:sz w:val="16"/>
      <w:szCs w:val="16"/>
    </w:rPr>
  </w:style>
  <w:style w:type="character" w:styleId="Nmerodepgina">
    <w:name w:val="page number"/>
    <w:basedOn w:val="Fuentedeprrafopredeter"/>
    <w:semiHidden/>
    <w:unhideWhenUsed/>
    <w:rsid w:val="004876AE"/>
    <w:rPr>
      <w:sz w:val="18"/>
    </w:rPr>
  </w:style>
  <w:style w:type="character" w:customStyle="1" w:styleId="e-mail">
    <w:name w:val="e-mail"/>
    <w:basedOn w:val="Fuentedeprrafopredeter"/>
    <w:rsid w:val="004876AE"/>
    <w:rPr>
      <w:rFonts w:ascii="Courier" w:hAnsi="Courier" w:hint="default"/>
      <w:noProof/>
    </w:rPr>
  </w:style>
  <w:style w:type="character" w:customStyle="1" w:styleId="heading3">
    <w:name w:val="heading3"/>
    <w:basedOn w:val="Fuentedeprrafopredeter"/>
    <w:rsid w:val="004876AE"/>
    <w:rPr>
      <w:b/>
      <w:bCs w:val="0"/>
    </w:rPr>
  </w:style>
  <w:style w:type="character" w:customStyle="1" w:styleId="heading4">
    <w:name w:val="heading4"/>
    <w:basedOn w:val="Fuentedeprrafopredeter"/>
    <w:rsid w:val="004876AE"/>
    <w:rPr>
      <w:i/>
      <w:iCs w:val="0"/>
    </w:rPr>
  </w:style>
  <w:style w:type="character" w:customStyle="1" w:styleId="url">
    <w:name w:val="url"/>
    <w:basedOn w:val="Fuentedeprrafopredeter"/>
    <w:rsid w:val="004876AE"/>
    <w:rPr>
      <w:rFonts w:ascii="Courier" w:hAnsi="Courier" w:hint="default"/>
      <w:noProof/>
    </w:rPr>
  </w:style>
  <w:style w:type="character" w:customStyle="1" w:styleId="ORCID">
    <w:name w:val="ORCID"/>
    <w:basedOn w:val="Fuentedeprrafopredeter"/>
    <w:rsid w:val="004876AE"/>
    <w:rPr>
      <w:noProof/>
      <w:position w:val="0"/>
      <w:vertAlign w:val="superscript"/>
    </w:rPr>
  </w:style>
  <w:style w:type="character" w:customStyle="1" w:styleId="Mencinsinresolver1">
    <w:name w:val="Mención sin resolver1"/>
    <w:basedOn w:val="Fuentedeprrafopredeter"/>
    <w:uiPriority w:val="99"/>
    <w:semiHidden/>
    <w:rsid w:val="004876AE"/>
    <w:rPr>
      <w:color w:val="605E5C"/>
      <w:shd w:val="clear" w:color="auto" w:fill="E1DFDD"/>
    </w:rPr>
  </w:style>
  <w:style w:type="table" w:styleId="Tablaconcuadrcula">
    <w:name w:val="Table Grid"/>
    <w:basedOn w:val="Tablanormal"/>
    <w:uiPriority w:val="39"/>
    <w:rsid w:val="004876AE"/>
    <w:pPr>
      <w:spacing w:after="0" w:line="240" w:lineRule="auto"/>
    </w:pPr>
    <w:rPr>
      <w:rFonts w:ascii="Times New Roman" w:eastAsia="Times New Roman" w:hAnsi="Times New Roman" w:cs="Times New Roman"/>
      <w:sz w:val="20"/>
      <w:szCs w:val="20"/>
      <w:lang w:val="es-AR" w:eastAsia="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temization1">
    <w:name w:val="itemization1"/>
    <w:rsid w:val="004876AE"/>
    <w:pPr>
      <w:numPr>
        <w:numId w:val="1"/>
      </w:numPr>
    </w:pPr>
  </w:style>
  <w:style w:type="numbering" w:customStyle="1" w:styleId="itemization2">
    <w:name w:val="itemization2"/>
    <w:rsid w:val="004876AE"/>
    <w:pPr>
      <w:numPr>
        <w:numId w:val="3"/>
      </w:numPr>
    </w:pPr>
  </w:style>
  <w:style w:type="numbering" w:customStyle="1" w:styleId="headings">
    <w:name w:val="headings"/>
    <w:rsid w:val="004876AE"/>
    <w:pPr>
      <w:numPr>
        <w:numId w:val="5"/>
      </w:numPr>
    </w:pPr>
  </w:style>
  <w:style w:type="numbering" w:customStyle="1" w:styleId="arabnumitem">
    <w:name w:val="arabnumitem"/>
    <w:rsid w:val="004876AE"/>
    <w:pPr>
      <w:numPr>
        <w:numId w:val="7"/>
      </w:numPr>
    </w:pPr>
  </w:style>
  <w:style w:type="numbering" w:customStyle="1" w:styleId="referencelist">
    <w:name w:val="referencelist"/>
    <w:rsid w:val="004876AE"/>
    <w:pPr>
      <w:numPr>
        <w:numId w:val="9"/>
      </w:numPr>
    </w:pPr>
  </w:style>
  <w:style w:type="paragraph" w:styleId="Textoindependiente">
    <w:name w:val="Body Text"/>
    <w:basedOn w:val="Normal"/>
    <w:link w:val="TextoindependienteCar"/>
    <w:semiHidden/>
    <w:rsid w:val="00EF0F87"/>
    <w:pPr>
      <w:overflowPunct/>
      <w:autoSpaceDE/>
      <w:autoSpaceDN/>
      <w:adjustRightInd/>
      <w:spacing w:line="240" w:lineRule="auto"/>
      <w:ind w:firstLine="0"/>
      <w:jc w:val="left"/>
    </w:pPr>
    <w:rPr>
      <w:b/>
      <w:bCs/>
      <w:lang w:val="es-ES_tradnl" w:eastAsia="es-ES"/>
    </w:rPr>
  </w:style>
  <w:style w:type="character" w:customStyle="1" w:styleId="TextoindependienteCar">
    <w:name w:val="Texto independiente Car"/>
    <w:basedOn w:val="Fuentedeprrafopredeter"/>
    <w:link w:val="Textoindependiente"/>
    <w:semiHidden/>
    <w:rsid w:val="00EF0F87"/>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C352D9"/>
    <w:pPr>
      <w:ind w:left="720"/>
      <w:contextualSpacing/>
    </w:pPr>
  </w:style>
  <w:style w:type="character" w:styleId="Mencinsinresolver">
    <w:name w:val="Unresolved Mention"/>
    <w:basedOn w:val="Fuentedeprrafopredeter"/>
    <w:uiPriority w:val="99"/>
    <w:semiHidden/>
    <w:unhideWhenUsed/>
    <w:rsid w:val="00C352D9"/>
    <w:rPr>
      <w:color w:val="605E5C"/>
      <w:shd w:val="clear" w:color="auto" w:fill="E1DFDD"/>
    </w:rPr>
  </w:style>
  <w:style w:type="paragraph" w:customStyle="1" w:styleId="ReferenceHead">
    <w:name w:val="Reference Head"/>
    <w:basedOn w:val="Ttulo1"/>
    <w:rsid w:val="00041897"/>
    <w:pPr>
      <w:keepLines w:val="0"/>
      <w:suppressAutoHyphens w:val="0"/>
      <w:overflowPunct/>
      <w:adjustRightInd/>
      <w:spacing w:before="240" w:after="80" w:line="240" w:lineRule="auto"/>
      <w:ind w:left="0" w:firstLine="0"/>
      <w:jc w:val="center"/>
    </w:pPr>
    <w:rPr>
      <w:b w:val="0"/>
      <w:smallCaps/>
      <w:kern w:val="28"/>
      <w:sz w:val="20"/>
      <w:lang w:val="es-ES"/>
    </w:rPr>
  </w:style>
  <w:style w:type="paragraph" w:customStyle="1" w:styleId="Reference">
    <w:name w:val="Reference"/>
    <w:basedOn w:val="Normal"/>
    <w:rsid w:val="00041897"/>
    <w:pPr>
      <w:numPr>
        <w:numId w:val="13"/>
      </w:numPr>
      <w:overflowPunct/>
      <w:autoSpaceDE/>
      <w:autoSpaceDN/>
      <w:adjustRightInd/>
      <w:spacing w:line="240" w:lineRule="auto"/>
    </w:pPr>
    <w:rPr>
      <w:sz w:val="16"/>
      <w:lang w:val="es-ES_tradnl"/>
    </w:rPr>
  </w:style>
  <w:style w:type="character" w:styleId="Textoennegrita">
    <w:name w:val="Strong"/>
    <w:basedOn w:val="Fuentedeprrafopredeter"/>
    <w:uiPriority w:val="22"/>
    <w:qFormat/>
    <w:rsid w:val="00041897"/>
    <w:rPr>
      <w:b/>
      <w:bCs/>
    </w:rPr>
  </w:style>
  <w:style w:type="character" w:styleId="nfasis">
    <w:name w:val="Emphasis"/>
    <w:basedOn w:val="Fuentedeprrafopredeter"/>
    <w:uiPriority w:val="20"/>
    <w:qFormat/>
    <w:rsid w:val="00041897"/>
    <w:rPr>
      <w:i/>
      <w:iCs/>
    </w:rPr>
  </w:style>
  <w:style w:type="character" w:styleId="Textodelmarcadordeposicin">
    <w:name w:val="Placeholder Text"/>
    <w:basedOn w:val="Fuentedeprrafopredeter"/>
    <w:uiPriority w:val="99"/>
    <w:semiHidden/>
    <w:rsid w:val="00D2565C"/>
    <w:rPr>
      <w:color w:val="666666"/>
    </w:rPr>
  </w:style>
  <w:style w:type="paragraph" w:styleId="Ttulo">
    <w:name w:val="Title"/>
    <w:basedOn w:val="Textoindependiente"/>
    <w:next w:val="Normal"/>
    <w:link w:val="TtuloCar"/>
    <w:uiPriority w:val="10"/>
    <w:qFormat/>
    <w:rsid w:val="00461CB4"/>
    <w:pPr>
      <w:spacing w:before="840" w:after="480"/>
      <w:jc w:val="center"/>
    </w:pPr>
    <w:rPr>
      <w:rFonts w:ascii="Arial" w:hAnsi="Arial" w:cs="Arial"/>
      <w:noProof/>
      <w:sz w:val="36"/>
      <w:szCs w:val="24"/>
      <w:lang w:val="es-AR"/>
    </w:rPr>
  </w:style>
  <w:style w:type="character" w:customStyle="1" w:styleId="TtuloCar">
    <w:name w:val="Título Car"/>
    <w:basedOn w:val="Fuentedeprrafopredeter"/>
    <w:link w:val="Ttulo"/>
    <w:uiPriority w:val="10"/>
    <w:rsid w:val="00461CB4"/>
    <w:rPr>
      <w:rFonts w:ascii="Arial" w:eastAsia="Times New Roman" w:hAnsi="Arial" w:cs="Arial"/>
      <w:b/>
      <w:bCs/>
      <w:noProof/>
      <w:sz w:val="36"/>
      <w:szCs w:val="24"/>
      <w:lang w:val="es-AR" w:eastAsia="es-ES"/>
    </w:rPr>
  </w:style>
  <w:style w:type="paragraph" w:styleId="Revisin">
    <w:name w:val="Revision"/>
    <w:hidden/>
    <w:uiPriority w:val="99"/>
    <w:semiHidden/>
    <w:rsid w:val="00CB3D4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5964">
      <w:bodyDiv w:val="1"/>
      <w:marLeft w:val="0"/>
      <w:marRight w:val="0"/>
      <w:marTop w:val="0"/>
      <w:marBottom w:val="0"/>
      <w:divBdr>
        <w:top w:val="none" w:sz="0" w:space="0" w:color="auto"/>
        <w:left w:val="none" w:sz="0" w:space="0" w:color="auto"/>
        <w:bottom w:val="none" w:sz="0" w:space="0" w:color="auto"/>
        <w:right w:val="none" w:sz="0" w:space="0" w:color="auto"/>
      </w:divBdr>
    </w:div>
    <w:div w:id="471100144">
      <w:bodyDiv w:val="1"/>
      <w:marLeft w:val="0"/>
      <w:marRight w:val="0"/>
      <w:marTop w:val="0"/>
      <w:marBottom w:val="0"/>
      <w:divBdr>
        <w:top w:val="none" w:sz="0" w:space="0" w:color="auto"/>
        <w:left w:val="none" w:sz="0" w:space="0" w:color="auto"/>
        <w:bottom w:val="none" w:sz="0" w:space="0" w:color="auto"/>
        <w:right w:val="none" w:sz="0" w:space="0" w:color="auto"/>
      </w:divBdr>
    </w:div>
    <w:div w:id="563763716">
      <w:bodyDiv w:val="1"/>
      <w:marLeft w:val="0"/>
      <w:marRight w:val="0"/>
      <w:marTop w:val="0"/>
      <w:marBottom w:val="0"/>
      <w:divBdr>
        <w:top w:val="none" w:sz="0" w:space="0" w:color="auto"/>
        <w:left w:val="none" w:sz="0" w:space="0" w:color="auto"/>
        <w:bottom w:val="none" w:sz="0" w:space="0" w:color="auto"/>
        <w:right w:val="none" w:sz="0" w:space="0" w:color="auto"/>
      </w:divBdr>
      <w:divsChild>
        <w:div w:id="1010447280">
          <w:marLeft w:val="0"/>
          <w:marRight w:val="0"/>
          <w:marTop w:val="0"/>
          <w:marBottom w:val="300"/>
          <w:divBdr>
            <w:top w:val="none" w:sz="0" w:space="0" w:color="auto"/>
            <w:left w:val="none" w:sz="0" w:space="0" w:color="auto"/>
            <w:bottom w:val="none" w:sz="0" w:space="0" w:color="auto"/>
            <w:right w:val="none" w:sz="0" w:space="0" w:color="auto"/>
          </w:divBdr>
          <w:divsChild>
            <w:div w:id="1908150962">
              <w:marLeft w:val="0"/>
              <w:marRight w:val="0"/>
              <w:marTop w:val="75"/>
              <w:marBottom w:val="0"/>
              <w:divBdr>
                <w:top w:val="none" w:sz="0" w:space="0" w:color="auto"/>
                <w:left w:val="none" w:sz="0" w:space="0" w:color="auto"/>
                <w:bottom w:val="none" w:sz="0" w:space="0" w:color="auto"/>
                <w:right w:val="none" w:sz="0" w:space="0" w:color="auto"/>
              </w:divBdr>
              <w:divsChild>
                <w:div w:id="19113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997">
          <w:marLeft w:val="0"/>
          <w:marRight w:val="0"/>
          <w:marTop w:val="0"/>
          <w:marBottom w:val="300"/>
          <w:divBdr>
            <w:top w:val="none" w:sz="0" w:space="0" w:color="auto"/>
            <w:left w:val="none" w:sz="0" w:space="0" w:color="auto"/>
            <w:bottom w:val="none" w:sz="0" w:space="0" w:color="auto"/>
            <w:right w:val="none" w:sz="0" w:space="0" w:color="auto"/>
          </w:divBdr>
          <w:divsChild>
            <w:div w:id="1905870477">
              <w:marLeft w:val="0"/>
              <w:marRight w:val="0"/>
              <w:marTop w:val="0"/>
              <w:marBottom w:val="0"/>
              <w:divBdr>
                <w:top w:val="none" w:sz="0" w:space="0" w:color="auto"/>
                <w:left w:val="none" w:sz="0" w:space="0" w:color="auto"/>
                <w:bottom w:val="none" w:sz="0" w:space="0" w:color="auto"/>
                <w:right w:val="none" w:sz="0" w:space="0" w:color="auto"/>
              </w:divBdr>
              <w:divsChild>
                <w:div w:id="241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151">
          <w:marLeft w:val="0"/>
          <w:marRight w:val="0"/>
          <w:marTop w:val="0"/>
          <w:marBottom w:val="300"/>
          <w:divBdr>
            <w:top w:val="none" w:sz="0" w:space="0" w:color="auto"/>
            <w:left w:val="none" w:sz="0" w:space="0" w:color="auto"/>
            <w:bottom w:val="none" w:sz="0" w:space="0" w:color="auto"/>
            <w:right w:val="none" w:sz="0" w:space="0" w:color="auto"/>
          </w:divBdr>
          <w:divsChild>
            <w:div w:id="1287737314">
              <w:marLeft w:val="0"/>
              <w:marRight w:val="0"/>
              <w:marTop w:val="0"/>
              <w:marBottom w:val="0"/>
              <w:divBdr>
                <w:top w:val="none" w:sz="0" w:space="0" w:color="auto"/>
                <w:left w:val="none" w:sz="0" w:space="0" w:color="auto"/>
                <w:bottom w:val="none" w:sz="0" w:space="0" w:color="auto"/>
                <w:right w:val="none" w:sz="0" w:space="0" w:color="auto"/>
              </w:divBdr>
              <w:divsChild>
                <w:div w:id="654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2560">
          <w:marLeft w:val="0"/>
          <w:marRight w:val="0"/>
          <w:marTop w:val="0"/>
          <w:marBottom w:val="300"/>
          <w:divBdr>
            <w:top w:val="none" w:sz="0" w:space="0" w:color="auto"/>
            <w:left w:val="none" w:sz="0" w:space="0" w:color="auto"/>
            <w:bottom w:val="none" w:sz="0" w:space="0" w:color="auto"/>
            <w:right w:val="none" w:sz="0" w:space="0" w:color="auto"/>
          </w:divBdr>
          <w:divsChild>
            <w:div w:id="2126076506">
              <w:marLeft w:val="0"/>
              <w:marRight w:val="0"/>
              <w:marTop w:val="0"/>
              <w:marBottom w:val="0"/>
              <w:divBdr>
                <w:top w:val="none" w:sz="0" w:space="0" w:color="auto"/>
                <w:left w:val="none" w:sz="0" w:space="0" w:color="auto"/>
                <w:bottom w:val="none" w:sz="0" w:space="0" w:color="auto"/>
                <w:right w:val="none" w:sz="0" w:space="0" w:color="auto"/>
              </w:divBdr>
              <w:divsChild>
                <w:div w:id="2953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4987">
          <w:marLeft w:val="0"/>
          <w:marRight w:val="0"/>
          <w:marTop w:val="0"/>
          <w:marBottom w:val="0"/>
          <w:divBdr>
            <w:top w:val="none" w:sz="0" w:space="0" w:color="auto"/>
            <w:left w:val="none" w:sz="0" w:space="0" w:color="auto"/>
            <w:bottom w:val="none" w:sz="0" w:space="0" w:color="auto"/>
            <w:right w:val="none" w:sz="0" w:space="0" w:color="auto"/>
          </w:divBdr>
          <w:divsChild>
            <w:div w:id="1155686599">
              <w:marLeft w:val="0"/>
              <w:marRight w:val="0"/>
              <w:marTop w:val="0"/>
              <w:marBottom w:val="0"/>
              <w:divBdr>
                <w:top w:val="none" w:sz="0" w:space="0" w:color="auto"/>
                <w:left w:val="none" w:sz="0" w:space="0" w:color="auto"/>
                <w:bottom w:val="none" w:sz="0" w:space="0" w:color="auto"/>
                <w:right w:val="none" w:sz="0" w:space="0" w:color="auto"/>
              </w:divBdr>
              <w:divsChild>
                <w:div w:id="653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2485">
      <w:bodyDiv w:val="1"/>
      <w:marLeft w:val="0"/>
      <w:marRight w:val="0"/>
      <w:marTop w:val="0"/>
      <w:marBottom w:val="0"/>
      <w:divBdr>
        <w:top w:val="none" w:sz="0" w:space="0" w:color="auto"/>
        <w:left w:val="none" w:sz="0" w:space="0" w:color="auto"/>
        <w:bottom w:val="none" w:sz="0" w:space="0" w:color="auto"/>
        <w:right w:val="none" w:sz="0" w:space="0" w:color="auto"/>
      </w:divBdr>
    </w:div>
    <w:div w:id="1297374089">
      <w:bodyDiv w:val="1"/>
      <w:marLeft w:val="0"/>
      <w:marRight w:val="0"/>
      <w:marTop w:val="0"/>
      <w:marBottom w:val="0"/>
      <w:divBdr>
        <w:top w:val="none" w:sz="0" w:space="0" w:color="auto"/>
        <w:left w:val="none" w:sz="0" w:space="0" w:color="auto"/>
        <w:bottom w:val="none" w:sz="0" w:space="0" w:color="auto"/>
        <w:right w:val="none" w:sz="0" w:space="0" w:color="auto"/>
      </w:divBdr>
    </w:div>
    <w:div w:id="1862821381">
      <w:bodyDiv w:val="1"/>
      <w:marLeft w:val="0"/>
      <w:marRight w:val="0"/>
      <w:marTop w:val="0"/>
      <w:marBottom w:val="0"/>
      <w:divBdr>
        <w:top w:val="none" w:sz="0" w:space="0" w:color="auto"/>
        <w:left w:val="none" w:sz="0" w:space="0" w:color="auto"/>
        <w:bottom w:val="none" w:sz="0" w:space="0" w:color="auto"/>
        <w:right w:val="none" w:sz="0" w:space="0" w:color="auto"/>
      </w:divBdr>
    </w:div>
    <w:div w:id="1882206965">
      <w:bodyDiv w:val="1"/>
      <w:marLeft w:val="0"/>
      <w:marRight w:val="0"/>
      <w:marTop w:val="0"/>
      <w:marBottom w:val="0"/>
      <w:divBdr>
        <w:top w:val="none" w:sz="0" w:space="0" w:color="auto"/>
        <w:left w:val="none" w:sz="0" w:space="0" w:color="auto"/>
        <w:bottom w:val="none" w:sz="0" w:space="0" w:color="auto"/>
        <w:right w:val="none" w:sz="0" w:space="0" w:color="auto"/>
      </w:divBdr>
    </w:div>
    <w:div w:id="20512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ti.fica.unsl.edu.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ta.gov.ar/sanpedro" TargetMode="External"/><Relationship Id="rId4" Type="http://schemas.openxmlformats.org/officeDocument/2006/relationships/webSettings" Target="webSettings.xml"/><Relationship Id="rId9" Type="http://schemas.openxmlformats.org/officeDocument/2006/relationships/hyperlink" Target="http://www.sav.us.es/pixelbit/pixelbit/articulos/n33/1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2198</Words>
  <Characters>12093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 Alejandro Carletto</cp:lastModifiedBy>
  <cp:revision>4</cp:revision>
  <cp:lastPrinted>2024-05-13T14:09:00Z</cp:lastPrinted>
  <dcterms:created xsi:type="dcterms:W3CDTF">2024-09-23T11:33:00Z</dcterms:created>
  <dcterms:modified xsi:type="dcterms:W3CDTF">2024-09-23T11:36:00Z</dcterms:modified>
</cp:coreProperties>
</file>